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873C3" w:rsidRDefault="00E873C3">
      <w:pPr>
        <w:rPr>
          <w:rFonts w:ascii="Times New Roman" w:eastAsia="Times New Roman" w:hAnsi="Times New Roman" w:cs="Times New Roman"/>
          <w:b/>
          <w:bCs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3300"/>
        <w:gridCol w:w="2340"/>
        <w:gridCol w:w="2340"/>
      </w:tblGrid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Question ID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Question Text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Dimension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Sub dimension</w:t>
            </w: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AI systems should provide clear explanations of their operations, uses and decision-making processes.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Fluency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Governance</w:t>
            </w: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AI systems should have security measures in place to protect against unauthorized access, tampering, or malicious exploitation.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Fluency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Governance</w:t>
            </w: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Agencies deploying AI systems should take responsibility for the actions and outcomes of their application.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Fluency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Governance</w:t>
            </w: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AI systems should only collect as much personal data as necessary to achieve their aims.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Fluency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Strategy</w:t>
            </w: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Agency employees should be knowledgeable about AI before adopting AI solutions.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Fluency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Leadership</w:t>
            </w: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 agency should have strong partnerships with AI solutions providers and consultants before adopting AI solutions.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Fluency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Leadership</w:t>
            </w: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How significantly does each of the following factors hinder the adoption of AI solutions in your agency?</w:t>
            </w:r>
            <w:r w:rsidR="000131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5 separate columns created)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Adoption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Barriers to adoption</w:t>
            </w: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7a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Implementation cost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E873C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E873C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7b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Integration challenges with existing infrastructure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E873C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E873C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7c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Reputational risks for agency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E873C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E873C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7d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Access to external data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E873C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E873C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7e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Sponsorship from agency leadership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E873C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E873C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 what extent do you agree or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disagree with each of the following statements:</w:t>
            </w:r>
          </w:p>
          <w:p w:rsidR="00E873C3" w:rsidRDefault="00E873C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873C3" w:rsidRDefault="00E873C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governance program to manage AI adoption and monitor performance is essential before adopting AI solutions.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Adoption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Monitoring: Business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Process</w:t>
            </w: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 what extent do you think your agency has succeeded in each of the following objectives?</w:t>
            </w:r>
            <w:r>
              <w:rPr>
                <w:rFonts w:ascii="Times New Roman" w:eastAsia="Times New Roman" w:hAnsi="Times New Roman" w:cs="Times New Roman"/>
              </w:rPr>
              <w:br/>
              <w:t>1. Gauging the comfort level of the clients with the use of AI technologies</w:t>
            </w:r>
          </w:p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Efficiently moderating the ongoing discussion on strategies to encourage the use of AI</w:t>
            </w:r>
          </w:p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Proficiently deploying and maintaining AI models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Adoption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Business process, outcome, status</w:t>
            </w: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Adopting AI solutions will allow my agency to do more with less budget.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Adaptation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Performance</w:t>
            </w: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Adopting AI solutions will allow my agency to offer better services to our clients.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Adaptation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Performance</w:t>
            </w: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Adopting AI solutions will make my agency more responsive to oversight requests.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Adaptation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Performance</w:t>
            </w:r>
          </w:p>
        </w:tc>
      </w:tr>
      <w:tr w:rsidR="00E873C3"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How strongly has the adoption of AI technologies impacted your agency’s strategic focus?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Adaptation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73C3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Strategy</w:t>
            </w:r>
          </w:p>
          <w:p w:rsidR="00E873C3" w:rsidRDefault="00E873C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873C3" w:rsidRDefault="00E873C3">
      <w:pPr>
        <w:pStyle w:val="Heading4"/>
        <w:spacing w:before="120" w:after="120"/>
      </w:pPr>
      <w:bookmarkStart w:id="0" w:name="_xl5ylnlvvahs" w:colFirst="0" w:colLast="0"/>
      <w:bookmarkEnd w:id="0"/>
    </w:p>
    <w:sectPr w:rsidR="00E873C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414DBF-9B5E-4677-A10C-5B5B422D07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BD7F916-40A1-4D84-A530-93972598A0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C3"/>
    <w:rsid w:val="00013111"/>
    <w:rsid w:val="00E8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F978D"/>
  <w15:docId w15:val="{F1049F05-B71C-463B-A6CF-30B99DB5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 Clancy</cp:lastModifiedBy>
  <cp:revision>3</cp:revision>
  <dcterms:created xsi:type="dcterms:W3CDTF">2026-02-25T14:13:00Z</dcterms:created>
  <dcterms:modified xsi:type="dcterms:W3CDTF">2026-02-25T14:13:00Z</dcterms:modified>
</cp:coreProperties>
</file>