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9F842" w14:textId="77777777" w:rsidR="00710F4B" w:rsidRPr="00F14857" w:rsidRDefault="0067653C">
      <w:pPr>
        <w:spacing w:after="110" w:line="259" w:lineRule="auto"/>
        <w:ind w:left="0" w:right="0" w:firstLine="0"/>
        <w:jc w:val="left"/>
        <w:rPr>
          <w:color w:val="auto"/>
        </w:rPr>
      </w:pPr>
      <w:r w:rsidRPr="00F14857">
        <w:rPr>
          <w:b/>
          <w:color w:val="auto"/>
          <w:sz w:val="29"/>
        </w:rPr>
        <w:t>Appendix</w:t>
      </w:r>
    </w:p>
    <w:p w14:paraId="08C5D452" w14:textId="77777777" w:rsidR="00710F4B" w:rsidRPr="00F14857" w:rsidRDefault="0067653C">
      <w:pPr>
        <w:spacing w:after="63" w:line="259" w:lineRule="auto"/>
        <w:ind w:left="-5" w:right="0"/>
        <w:jc w:val="left"/>
        <w:rPr>
          <w:color w:val="auto"/>
        </w:rPr>
      </w:pPr>
      <w:r w:rsidRPr="00F14857">
        <w:rPr>
          <w:b/>
          <w:color w:val="auto"/>
          <w:sz w:val="24"/>
        </w:rPr>
        <w:t>Additional Tables and Figures</w:t>
      </w:r>
    </w:p>
    <w:p w14:paraId="286F0730" w14:textId="77777777" w:rsidR="00710F4B" w:rsidRPr="00F14857" w:rsidRDefault="0067653C">
      <w:pPr>
        <w:pStyle w:val="Heading1"/>
        <w:ind w:left="-5"/>
        <w:rPr>
          <w:color w:val="auto"/>
        </w:rPr>
      </w:pPr>
      <w:r w:rsidRPr="00F14857">
        <w:rPr>
          <w:color w:val="auto"/>
        </w:rPr>
        <w:t>Item Wording</w:t>
      </w:r>
    </w:p>
    <w:p w14:paraId="46737528" w14:textId="5C57ED5D" w:rsidR="00710F4B" w:rsidRPr="00F14857" w:rsidRDefault="0067653C" w:rsidP="008A7CEC">
      <w:pPr>
        <w:spacing w:after="199" w:line="360" w:lineRule="auto"/>
        <w:ind w:left="-6" w:right="28" w:hanging="11"/>
        <w:rPr>
          <w:color w:val="auto"/>
        </w:rPr>
      </w:pPr>
      <w:r w:rsidRPr="00F14857">
        <w:rPr>
          <w:color w:val="auto"/>
        </w:rPr>
        <w:t>Existing measures of SVP use focus either on overall use or on a single dimension. Despite their conciseness, these items lack important di</w:t>
      </w:r>
      <w:r w:rsidR="00F14857">
        <w:rPr>
          <w:color w:val="auto"/>
        </w:rPr>
        <w:t>ff</w:t>
      </w:r>
      <w:r w:rsidRPr="00F14857">
        <w:rPr>
          <w:color w:val="auto"/>
        </w:rPr>
        <w:t xml:space="preserve">erentiating variation that the multi-dimensional novel measures collect. Table </w:t>
      </w:r>
      <w:r w:rsidR="00471859">
        <w:rPr>
          <w:color w:val="auto"/>
        </w:rPr>
        <w:t>A1</w:t>
      </w:r>
      <w:r w:rsidRPr="00F14857">
        <w:rPr>
          <w:color w:val="auto"/>
        </w:rPr>
        <w:t xml:space="preserve"> list</w:t>
      </w:r>
      <w:r w:rsidR="007B5960">
        <w:rPr>
          <w:color w:val="auto"/>
        </w:rPr>
        <w:t>s</w:t>
      </w:r>
      <w:r w:rsidRPr="00F14857">
        <w:rPr>
          <w:color w:val="auto"/>
        </w:rPr>
        <w:t xml:space="preserve"> a few relevant measures of TikTok use as an example.</w:t>
      </w:r>
    </w:p>
    <w:p w14:paraId="56626CA0" w14:textId="3439E938" w:rsidR="00710F4B" w:rsidRPr="00F14857" w:rsidRDefault="0067653C">
      <w:pPr>
        <w:spacing w:after="0" w:line="265" w:lineRule="auto"/>
        <w:ind w:left="78" w:right="180"/>
        <w:jc w:val="center"/>
        <w:rPr>
          <w:color w:val="auto"/>
        </w:rPr>
      </w:pPr>
      <w:r w:rsidRPr="00F14857">
        <w:rPr>
          <w:color w:val="auto"/>
        </w:rPr>
        <w:t xml:space="preserve">Table </w:t>
      </w:r>
      <w:r w:rsidR="00471859">
        <w:rPr>
          <w:color w:val="auto"/>
        </w:rPr>
        <w:t>A1</w:t>
      </w:r>
      <w:r w:rsidRPr="00F14857">
        <w:rPr>
          <w:color w:val="auto"/>
        </w:rPr>
        <w:t>: Existing Measures of Short Video Use</w:t>
      </w:r>
    </w:p>
    <w:tbl>
      <w:tblPr>
        <w:tblStyle w:val="TableGrid"/>
        <w:tblW w:w="8918" w:type="dxa"/>
        <w:tblInd w:w="221" w:type="dxa"/>
        <w:tblCellMar>
          <w:top w:w="22" w:type="dxa"/>
          <w:left w:w="124" w:type="dxa"/>
          <w:right w:w="124" w:type="dxa"/>
        </w:tblCellMar>
        <w:tblLook w:val="04A0" w:firstRow="1" w:lastRow="0" w:firstColumn="1" w:lastColumn="0" w:noHBand="0" w:noVBand="1"/>
      </w:tblPr>
      <w:tblGrid>
        <w:gridCol w:w="4459"/>
        <w:gridCol w:w="4459"/>
      </w:tblGrid>
      <w:tr w:rsidR="00F14857" w:rsidRPr="00F14857" w14:paraId="48D4B691" w14:textId="77777777">
        <w:trPr>
          <w:trHeight w:val="247"/>
        </w:trPr>
        <w:tc>
          <w:tcPr>
            <w:tcW w:w="4459" w:type="dxa"/>
            <w:tcBorders>
              <w:top w:val="single" w:sz="3" w:space="0" w:color="000000"/>
              <w:left w:val="single" w:sz="3" w:space="0" w:color="000000"/>
              <w:bottom w:val="single" w:sz="3" w:space="0" w:color="000000"/>
              <w:right w:val="single" w:sz="3" w:space="0" w:color="000000"/>
            </w:tcBorders>
          </w:tcPr>
          <w:p w14:paraId="18EE21F3" w14:textId="77777777" w:rsidR="00710F4B" w:rsidRPr="00F14857" w:rsidRDefault="0067653C">
            <w:pPr>
              <w:spacing w:after="0" w:line="259" w:lineRule="auto"/>
              <w:ind w:left="0" w:right="0" w:firstLine="0"/>
              <w:jc w:val="left"/>
              <w:rPr>
                <w:color w:val="auto"/>
              </w:rPr>
            </w:pPr>
            <w:r w:rsidRPr="00F14857">
              <w:rPr>
                <w:b/>
                <w:color w:val="auto"/>
              </w:rPr>
              <w:t>Item Wording</w:t>
            </w:r>
          </w:p>
        </w:tc>
        <w:tc>
          <w:tcPr>
            <w:tcW w:w="4459" w:type="dxa"/>
            <w:tcBorders>
              <w:top w:val="single" w:sz="3" w:space="0" w:color="000000"/>
              <w:left w:val="single" w:sz="3" w:space="0" w:color="000000"/>
              <w:bottom w:val="single" w:sz="3" w:space="0" w:color="000000"/>
              <w:right w:val="single" w:sz="3" w:space="0" w:color="000000"/>
            </w:tcBorders>
          </w:tcPr>
          <w:p w14:paraId="0299295E" w14:textId="77777777" w:rsidR="00710F4B" w:rsidRPr="00F14857" w:rsidRDefault="0067653C">
            <w:pPr>
              <w:spacing w:after="0" w:line="259" w:lineRule="auto"/>
              <w:ind w:left="0" w:right="0" w:firstLine="0"/>
              <w:jc w:val="left"/>
              <w:rPr>
                <w:color w:val="auto"/>
              </w:rPr>
            </w:pPr>
            <w:r w:rsidRPr="00F14857">
              <w:rPr>
                <w:b/>
                <w:color w:val="auto"/>
              </w:rPr>
              <w:t>Response Options</w:t>
            </w:r>
          </w:p>
        </w:tc>
      </w:tr>
      <w:tr w:rsidR="00F14857" w:rsidRPr="00F14857" w14:paraId="4C65B6A8" w14:textId="77777777">
        <w:trPr>
          <w:trHeight w:val="1533"/>
        </w:trPr>
        <w:tc>
          <w:tcPr>
            <w:tcW w:w="4459" w:type="dxa"/>
            <w:tcBorders>
              <w:top w:val="single" w:sz="3" w:space="0" w:color="000000"/>
              <w:left w:val="single" w:sz="3" w:space="0" w:color="000000"/>
              <w:bottom w:val="single" w:sz="3" w:space="0" w:color="000000"/>
              <w:right w:val="single" w:sz="3" w:space="0" w:color="000000"/>
            </w:tcBorders>
            <w:vAlign w:val="center"/>
          </w:tcPr>
          <w:p w14:paraId="236CB418" w14:textId="2CB4DA6B" w:rsidR="00710F4B" w:rsidRPr="00F14857" w:rsidRDefault="0067653C">
            <w:pPr>
              <w:spacing w:after="0" w:line="259" w:lineRule="auto"/>
              <w:ind w:left="0" w:right="0" w:firstLine="0"/>
              <w:rPr>
                <w:color w:val="auto"/>
              </w:rPr>
            </w:pPr>
            <w:r w:rsidRPr="00F14857">
              <w:rPr>
                <w:color w:val="auto"/>
              </w:rPr>
              <w:t>How often, if ever, do you use the TikTok app? (</w:t>
            </w:r>
            <w:r w:rsidR="00ED37C0">
              <w:rPr>
                <w:color w:val="auto"/>
              </w:rPr>
              <w:t xml:space="preserve">Marquette Law </w:t>
            </w:r>
            <w:r w:rsidRPr="00F14857">
              <w:rPr>
                <w:color w:val="auto"/>
              </w:rPr>
              <w:t>School 2025)</w:t>
            </w:r>
          </w:p>
        </w:tc>
        <w:tc>
          <w:tcPr>
            <w:tcW w:w="4459" w:type="dxa"/>
            <w:tcBorders>
              <w:top w:val="single" w:sz="3" w:space="0" w:color="000000"/>
              <w:left w:val="single" w:sz="3" w:space="0" w:color="000000"/>
              <w:bottom w:val="single" w:sz="3" w:space="0" w:color="000000"/>
              <w:right w:val="single" w:sz="3" w:space="0" w:color="000000"/>
            </w:tcBorders>
          </w:tcPr>
          <w:p w14:paraId="1C45B7EA" w14:textId="77777777" w:rsidR="00710F4B" w:rsidRPr="00F14857" w:rsidRDefault="0067653C">
            <w:pPr>
              <w:numPr>
                <w:ilvl w:val="0"/>
                <w:numId w:val="1"/>
              </w:numPr>
              <w:spacing w:after="25" w:line="259" w:lineRule="auto"/>
              <w:ind w:right="0" w:hanging="199"/>
              <w:jc w:val="left"/>
              <w:rPr>
                <w:color w:val="auto"/>
              </w:rPr>
            </w:pPr>
            <w:r w:rsidRPr="00F14857">
              <w:rPr>
                <w:color w:val="auto"/>
              </w:rPr>
              <w:t>Several times a day</w:t>
            </w:r>
          </w:p>
          <w:p w14:paraId="39AD5284" w14:textId="77777777" w:rsidR="00710F4B" w:rsidRPr="00F14857" w:rsidRDefault="0067653C">
            <w:pPr>
              <w:numPr>
                <w:ilvl w:val="0"/>
                <w:numId w:val="1"/>
              </w:numPr>
              <w:spacing w:after="25" w:line="259" w:lineRule="auto"/>
              <w:ind w:right="0" w:hanging="199"/>
              <w:jc w:val="left"/>
              <w:rPr>
                <w:color w:val="auto"/>
              </w:rPr>
            </w:pPr>
            <w:r w:rsidRPr="00F14857">
              <w:rPr>
                <w:color w:val="auto"/>
              </w:rPr>
              <w:t>Several times a week</w:t>
            </w:r>
          </w:p>
          <w:p w14:paraId="494368DF" w14:textId="77777777" w:rsidR="00710F4B" w:rsidRPr="00F14857" w:rsidRDefault="0067653C">
            <w:pPr>
              <w:numPr>
                <w:ilvl w:val="0"/>
                <w:numId w:val="1"/>
              </w:numPr>
              <w:spacing w:after="26" w:line="259" w:lineRule="auto"/>
              <w:ind w:right="0" w:hanging="199"/>
              <w:jc w:val="left"/>
              <w:rPr>
                <w:color w:val="auto"/>
              </w:rPr>
            </w:pPr>
            <w:r w:rsidRPr="00F14857">
              <w:rPr>
                <w:color w:val="auto"/>
              </w:rPr>
              <w:t>A few times a month</w:t>
            </w:r>
          </w:p>
          <w:p w14:paraId="3A1B0176" w14:textId="77777777" w:rsidR="00710F4B" w:rsidRPr="00F14857" w:rsidRDefault="0067653C">
            <w:pPr>
              <w:numPr>
                <w:ilvl w:val="0"/>
                <w:numId w:val="1"/>
              </w:numPr>
              <w:spacing w:after="21" w:line="259" w:lineRule="auto"/>
              <w:ind w:right="0" w:hanging="199"/>
              <w:jc w:val="left"/>
              <w:rPr>
                <w:color w:val="auto"/>
              </w:rPr>
            </w:pPr>
            <w:r w:rsidRPr="00F14857">
              <w:rPr>
                <w:color w:val="auto"/>
              </w:rPr>
              <w:t>Used in the past but not now</w:t>
            </w:r>
          </w:p>
          <w:p w14:paraId="3913EC87" w14:textId="77777777" w:rsidR="00710F4B" w:rsidRPr="00F14857" w:rsidRDefault="0067653C">
            <w:pPr>
              <w:numPr>
                <w:ilvl w:val="0"/>
                <w:numId w:val="1"/>
              </w:numPr>
              <w:spacing w:after="0" w:line="259" w:lineRule="auto"/>
              <w:ind w:right="0" w:hanging="199"/>
              <w:jc w:val="left"/>
              <w:rPr>
                <w:color w:val="auto"/>
              </w:rPr>
            </w:pPr>
            <w:r w:rsidRPr="00F14857">
              <w:rPr>
                <w:color w:val="auto"/>
              </w:rPr>
              <w:t>Never</w:t>
            </w:r>
          </w:p>
        </w:tc>
      </w:tr>
      <w:tr w:rsidR="00F14857" w:rsidRPr="00F14857" w14:paraId="23DB3201" w14:textId="77777777">
        <w:trPr>
          <w:trHeight w:val="964"/>
        </w:trPr>
        <w:tc>
          <w:tcPr>
            <w:tcW w:w="4459" w:type="dxa"/>
            <w:tcBorders>
              <w:top w:val="single" w:sz="3" w:space="0" w:color="000000"/>
              <w:left w:val="single" w:sz="3" w:space="0" w:color="000000"/>
              <w:bottom w:val="single" w:sz="3" w:space="0" w:color="000000"/>
              <w:right w:val="single" w:sz="3" w:space="0" w:color="000000"/>
            </w:tcBorders>
          </w:tcPr>
          <w:p w14:paraId="751D2D09" w14:textId="312C02E1" w:rsidR="00710F4B" w:rsidRPr="00F14857" w:rsidRDefault="0067653C">
            <w:pPr>
              <w:spacing w:after="0" w:line="259" w:lineRule="auto"/>
              <w:ind w:left="0" w:right="0" w:firstLine="0"/>
              <w:rPr>
                <w:color w:val="auto"/>
              </w:rPr>
            </w:pPr>
            <w:r w:rsidRPr="00F14857">
              <w:rPr>
                <w:color w:val="auto"/>
              </w:rPr>
              <w:t xml:space="preserve">(Now for each of the following, please tell me whether that applies or doesn’t apply to you </w:t>
            </w:r>
            <w:proofErr w:type="gramStart"/>
            <w:r w:rsidRPr="00F14857">
              <w:rPr>
                <w:color w:val="auto"/>
              </w:rPr>
              <w:t>personally)...</w:t>
            </w:r>
            <w:proofErr w:type="gramEnd"/>
            <w:r w:rsidRPr="00F14857">
              <w:rPr>
                <w:color w:val="auto"/>
              </w:rPr>
              <w:t>You use TikTok once a day or more often. (</w:t>
            </w:r>
            <w:r w:rsidR="00ED37C0">
              <w:rPr>
                <w:color w:val="auto"/>
              </w:rPr>
              <w:t xml:space="preserve">NBC </w:t>
            </w:r>
            <w:r w:rsidRPr="00F14857">
              <w:rPr>
                <w:color w:val="auto"/>
              </w:rPr>
              <w:t>News 2024)</w:t>
            </w:r>
          </w:p>
        </w:tc>
        <w:tc>
          <w:tcPr>
            <w:tcW w:w="4459" w:type="dxa"/>
            <w:tcBorders>
              <w:top w:val="single" w:sz="3" w:space="0" w:color="000000"/>
              <w:left w:val="single" w:sz="3" w:space="0" w:color="000000"/>
              <w:bottom w:val="single" w:sz="3" w:space="0" w:color="000000"/>
              <w:right w:val="single" w:sz="3" w:space="0" w:color="000000"/>
            </w:tcBorders>
          </w:tcPr>
          <w:p w14:paraId="7B55A295" w14:textId="77777777" w:rsidR="00710F4B" w:rsidRPr="00F14857" w:rsidRDefault="0067653C">
            <w:pPr>
              <w:numPr>
                <w:ilvl w:val="0"/>
                <w:numId w:val="2"/>
              </w:numPr>
              <w:spacing w:after="23" w:line="259" w:lineRule="auto"/>
              <w:ind w:right="0" w:hanging="199"/>
              <w:jc w:val="left"/>
              <w:rPr>
                <w:color w:val="auto"/>
              </w:rPr>
            </w:pPr>
            <w:r w:rsidRPr="00F14857">
              <w:rPr>
                <w:color w:val="auto"/>
              </w:rPr>
              <w:t>Applies</w:t>
            </w:r>
          </w:p>
          <w:p w14:paraId="1F4B3920" w14:textId="77777777" w:rsidR="00710F4B" w:rsidRPr="00F14857" w:rsidRDefault="0067653C">
            <w:pPr>
              <w:numPr>
                <w:ilvl w:val="0"/>
                <w:numId w:val="2"/>
              </w:numPr>
              <w:spacing w:after="0" w:line="259" w:lineRule="auto"/>
              <w:ind w:right="0" w:hanging="199"/>
              <w:jc w:val="left"/>
              <w:rPr>
                <w:color w:val="auto"/>
              </w:rPr>
            </w:pPr>
            <w:r w:rsidRPr="00F14857">
              <w:rPr>
                <w:color w:val="auto"/>
              </w:rPr>
              <w:t>Doesn’t apply</w:t>
            </w:r>
          </w:p>
        </w:tc>
      </w:tr>
      <w:tr w:rsidR="00F14857" w:rsidRPr="00F14857" w14:paraId="71488FB0" w14:textId="77777777">
        <w:trPr>
          <w:trHeight w:val="1533"/>
        </w:trPr>
        <w:tc>
          <w:tcPr>
            <w:tcW w:w="4459" w:type="dxa"/>
            <w:tcBorders>
              <w:top w:val="single" w:sz="3" w:space="0" w:color="000000"/>
              <w:left w:val="single" w:sz="3" w:space="0" w:color="000000"/>
              <w:bottom w:val="single" w:sz="3" w:space="0" w:color="000000"/>
              <w:right w:val="single" w:sz="3" w:space="0" w:color="000000"/>
            </w:tcBorders>
            <w:vAlign w:val="center"/>
          </w:tcPr>
          <w:p w14:paraId="2B1A1EBD" w14:textId="347A4CC9" w:rsidR="00710F4B" w:rsidRPr="00F14857" w:rsidRDefault="0067653C">
            <w:pPr>
              <w:spacing w:after="0" w:line="259" w:lineRule="auto"/>
              <w:ind w:left="0" w:right="0" w:firstLine="0"/>
              <w:rPr>
                <w:color w:val="auto"/>
              </w:rPr>
            </w:pPr>
            <w:r w:rsidRPr="00F14857">
              <w:rPr>
                <w:color w:val="auto"/>
              </w:rPr>
              <w:t xml:space="preserve">[Asked only of those who reported using TikTok] (Thinking about the sites or apps you use, about how often do you visit or </w:t>
            </w:r>
            <w:proofErr w:type="gramStart"/>
            <w:r w:rsidRPr="00F14857">
              <w:rPr>
                <w:color w:val="auto"/>
              </w:rPr>
              <w:t>use)...</w:t>
            </w:r>
            <w:proofErr w:type="gramEnd"/>
            <w:r w:rsidRPr="00F14857">
              <w:rPr>
                <w:color w:val="auto"/>
              </w:rPr>
              <w:t>TikTok? (</w:t>
            </w:r>
            <w:r w:rsidR="00ED37C0">
              <w:rPr>
                <w:color w:val="auto"/>
              </w:rPr>
              <w:t xml:space="preserve">Pew Research </w:t>
            </w:r>
            <w:r w:rsidRPr="00F14857">
              <w:rPr>
                <w:color w:val="auto"/>
              </w:rPr>
              <w:t>Center, 2024)</w:t>
            </w:r>
          </w:p>
        </w:tc>
        <w:tc>
          <w:tcPr>
            <w:tcW w:w="4459" w:type="dxa"/>
            <w:tcBorders>
              <w:top w:val="single" w:sz="3" w:space="0" w:color="000000"/>
              <w:left w:val="single" w:sz="3" w:space="0" w:color="000000"/>
              <w:bottom w:val="single" w:sz="3" w:space="0" w:color="000000"/>
              <w:right w:val="single" w:sz="3" w:space="0" w:color="000000"/>
            </w:tcBorders>
          </w:tcPr>
          <w:p w14:paraId="241A125A" w14:textId="77777777" w:rsidR="00710F4B" w:rsidRPr="00F14857" w:rsidRDefault="0067653C">
            <w:pPr>
              <w:numPr>
                <w:ilvl w:val="0"/>
                <w:numId w:val="3"/>
              </w:numPr>
              <w:spacing w:after="25" w:line="259" w:lineRule="auto"/>
              <w:ind w:right="0" w:hanging="199"/>
              <w:jc w:val="left"/>
              <w:rPr>
                <w:color w:val="auto"/>
              </w:rPr>
            </w:pPr>
            <w:r w:rsidRPr="00F14857">
              <w:rPr>
                <w:color w:val="auto"/>
              </w:rPr>
              <w:t>Almost constantly</w:t>
            </w:r>
          </w:p>
          <w:p w14:paraId="173ECA6F" w14:textId="77777777" w:rsidR="00710F4B" w:rsidRPr="00F14857" w:rsidRDefault="0067653C">
            <w:pPr>
              <w:numPr>
                <w:ilvl w:val="0"/>
                <w:numId w:val="3"/>
              </w:numPr>
              <w:spacing w:after="25" w:line="259" w:lineRule="auto"/>
              <w:ind w:right="0" w:hanging="199"/>
              <w:jc w:val="left"/>
              <w:rPr>
                <w:color w:val="auto"/>
              </w:rPr>
            </w:pPr>
            <w:r w:rsidRPr="00F14857">
              <w:rPr>
                <w:color w:val="auto"/>
              </w:rPr>
              <w:t>Several times a day</w:t>
            </w:r>
          </w:p>
          <w:p w14:paraId="5EE8BF97" w14:textId="77777777" w:rsidR="00710F4B" w:rsidRPr="00F14857" w:rsidRDefault="0067653C">
            <w:pPr>
              <w:numPr>
                <w:ilvl w:val="0"/>
                <w:numId w:val="3"/>
              </w:numPr>
              <w:spacing w:after="25" w:line="259" w:lineRule="auto"/>
              <w:ind w:right="0" w:hanging="199"/>
              <w:jc w:val="left"/>
              <w:rPr>
                <w:color w:val="auto"/>
              </w:rPr>
            </w:pPr>
            <w:r w:rsidRPr="00F14857">
              <w:rPr>
                <w:color w:val="auto"/>
              </w:rPr>
              <w:t>About once a day</w:t>
            </w:r>
          </w:p>
          <w:p w14:paraId="220AF7B2" w14:textId="77777777" w:rsidR="00710F4B" w:rsidRPr="00F14857" w:rsidRDefault="0067653C">
            <w:pPr>
              <w:numPr>
                <w:ilvl w:val="0"/>
                <w:numId w:val="3"/>
              </w:numPr>
              <w:spacing w:after="23" w:line="259" w:lineRule="auto"/>
              <w:ind w:right="0" w:hanging="199"/>
              <w:jc w:val="left"/>
              <w:rPr>
                <w:color w:val="auto"/>
              </w:rPr>
            </w:pPr>
            <w:r w:rsidRPr="00F14857">
              <w:rPr>
                <w:color w:val="auto"/>
              </w:rPr>
              <w:t>Several times a week</w:t>
            </w:r>
          </w:p>
          <w:p w14:paraId="19CD3A76" w14:textId="77777777" w:rsidR="00710F4B" w:rsidRPr="00F14857" w:rsidRDefault="0067653C">
            <w:pPr>
              <w:numPr>
                <w:ilvl w:val="0"/>
                <w:numId w:val="3"/>
              </w:numPr>
              <w:spacing w:after="0" w:line="259" w:lineRule="auto"/>
              <w:ind w:right="0" w:hanging="199"/>
              <w:jc w:val="left"/>
              <w:rPr>
                <w:color w:val="auto"/>
              </w:rPr>
            </w:pPr>
            <w:r w:rsidRPr="00F14857">
              <w:rPr>
                <w:color w:val="auto"/>
              </w:rPr>
              <w:t>Less often</w:t>
            </w:r>
          </w:p>
        </w:tc>
      </w:tr>
      <w:tr w:rsidR="00F14857" w:rsidRPr="00F14857" w14:paraId="1BE42E1E" w14:textId="77777777">
        <w:trPr>
          <w:trHeight w:val="814"/>
        </w:trPr>
        <w:tc>
          <w:tcPr>
            <w:tcW w:w="4459" w:type="dxa"/>
            <w:tcBorders>
              <w:top w:val="single" w:sz="3" w:space="0" w:color="000000"/>
              <w:left w:val="single" w:sz="3" w:space="0" w:color="000000"/>
              <w:bottom w:val="single" w:sz="3" w:space="0" w:color="000000"/>
              <w:right w:val="single" w:sz="3" w:space="0" w:color="000000"/>
            </w:tcBorders>
          </w:tcPr>
          <w:p w14:paraId="07BD5671" w14:textId="00773A93" w:rsidR="00710F4B" w:rsidRPr="00F14857" w:rsidRDefault="0067653C">
            <w:pPr>
              <w:spacing w:after="0" w:line="259" w:lineRule="auto"/>
              <w:ind w:left="0" w:right="0" w:firstLine="0"/>
              <w:rPr>
                <w:color w:val="auto"/>
              </w:rPr>
            </w:pPr>
            <w:r w:rsidRPr="00F14857">
              <w:rPr>
                <w:color w:val="auto"/>
              </w:rPr>
              <w:t>(Have you done any of the following in the last month, or not</w:t>
            </w:r>
            <w:proofErr w:type="gramStart"/>
            <w:r w:rsidRPr="00F14857">
              <w:rPr>
                <w:color w:val="auto"/>
              </w:rPr>
              <w:t>?)...</w:t>
            </w:r>
            <w:proofErr w:type="gramEnd"/>
            <w:r w:rsidRPr="00F14857">
              <w:rPr>
                <w:color w:val="auto"/>
              </w:rPr>
              <w:t>Watched short-form videos (e.g., TikTok, YouTube) (Ipsos 2024a)</w:t>
            </w:r>
          </w:p>
        </w:tc>
        <w:tc>
          <w:tcPr>
            <w:tcW w:w="4459" w:type="dxa"/>
            <w:tcBorders>
              <w:top w:val="single" w:sz="3" w:space="0" w:color="000000"/>
              <w:left w:val="single" w:sz="3" w:space="0" w:color="000000"/>
              <w:bottom w:val="single" w:sz="3" w:space="0" w:color="000000"/>
              <w:right w:val="single" w:sz="3" w:space="0" w:color="000000"/>
            </w:tcBorders>
          </w:tcPr>
          <w:p w14:paraId="05A9D823" w14:textId="77777777" w:rsidR="00710F4B" w:rsidRPr="00F14857" w:rsidRDefault="0067653C">
            <w:pPr>
              <w:numPr>
                <w:ilvl w:val="0"/>
                <w:numId w:val="4"/>
              </w:numPr>
              <w:spacing w:after="14" w:line="259" w:lineRule="auto"/>
              <w:ind w:right="0" w:hanging="199"/>
              <w:jc w:val="left"/>
              <w:rPr>
                <w:color w:val="auto"/>
              </w:rPr>
            </w:pPr>
            <w:r w:rsidRPr="00F14857">
              <w:rPr>
                <w:color w:val="auto"/>
              </w:rPr>
              <w:t>Yes</w:t>
            </w:r>
          </w:p>
          <w:p w14:paraId="5FD57B33" w14:textId="77777777" w:rsidR="00710F4B" w:rsidRPr="00F14857" w:rsidRDefault="0067653C">
            <w:pPr>
              <w:numPr>
                <w:ilvl w:val="0"/>
                <w:numId w:val="4"/>
              </w:numPr>
              <w:spacing w:after="0" w:line="259" w:lineRule="auto"/>
              <w:ind w:right="0" w:hanging="199"/>
              <w:jc w:val="left"/>
              <w:rPr>
                <w:color w:val="auto"/>
              </w:rPr>
            </w:pPr>
            <w:r w:rsidRPr="00F14857">
              <w:rPr>
                <w:color w:val="auto"/>
              </w:rPr>
              <w:t>No</w:t>
            </w:r>
          </w:p>
        </w:tc>
      </w:tr>
      <w:tr w:rsidR="00F14857" w:rsidRPr="00F14857" w14:paraId="1288B078" w14:textId="77777777">
        <w:trPr>
          <w:trHeight w:val="1925"/>
        </w:trPr>
        <w:tc>
          <w:tcPr>
            <w:tcW w:w="4459" w:type="dxa"/>
            <w:tcBorders>
              <w:top w:val="single" w:sz="3" w:space="0" w:color="000000"/>
              <w:left w:val="single" w:sz="3" w:space="0" w:color="000000"/>
              <w:bottom w:val="single" w:sz="6" w:space="0" w:color="000000"/>
              <w:right w:val="single" w:sz="3" w:space="0" w:color="000000"/>
            </w:tcBorders>
          </w:tcPr>
          <w:p w14:paraId="1BC9FF88" w14:textId="790EBBCB" w:rsidR="00710F4B" w:rsidRPr="00F14857" w:rsidRDefault="0067653C">
            <w:pPr>
              <w:spacing w:after="0" w:line="259" w:lineRule="auto"/>
              <w:ind w:left="0" w:right="0" w:firstLine="0"/>
              <w:rPr>
                <w:color w:val="auto"/>
              </w:rPr>
            </w:pPr>
            <w:r w:rsidRPr="00F14857">
              <w:rPr>
                <w:color w:val="auto"/>
              </w:rPr>
              <w:t>(On average, how much time per day do you spend consuming the following types of entertainment? Please enter the time in minutes, so if your average time is one hour spent on that activity, type in 60, if it is two hours, type in 120, and so on. Your best guess is fine</w:t>
            </w:r>
            <w:proofErr w:type="gramStart"/>
            <w:r w:rsidRPr="00F14857">
              <w:rPr>
                <w:color w:val="auto"/>
              </w:rPr>
              <w:t>.)...</w:t>
            </w:r>
            <w:proofErr w:type="gramEnd"/>
            <w:r w:rsidRPr="00F14857">
              <w:rPr>
                <w:color w:val="auto"/>
              </w:rPr>
              <w:t>Watched short-form videos (e.g., TikTok, YouTube) (Ipsos 2024b).</w:t>
            </w:r>
          </w:p>
        </w:tc>
        <w:tc>
          <w:tcPr>
            <w:tcW w:w="4459" w:type="dxa"/>
            <w:tcBorders>
              <w:top w:val="single" w:sz="3" w:space="0" w:color="000000"/>
              <w:left w:val="single" w:sz="3" w:space="0" w:color="000000"/>
              <w:bottom w:val="single" w:sz="6" w:space="0" w:color="000000"/>
              <w:right w:val="single" w:sz="3" w:space="0" w:color="000000"/>
            </w:tcBorders>
          </w:tcPr>
          <w:p w14:paraId="2F5CB496" w14:textId="77777777" w:rsidR="00710F4B" w:rsidRPr="00F14857" w:rsidRDefault="00710F4B">
            <w:pPr>
              <w:spacing w:after="160" w:line="259" w:lineRule="auto"/>
              <w:ind w:left="0" w:right="0" w:firstLine="0"/>
              <w:jc w:val="left"/>
              <w:rPr>
                <w:color w:val="auto"/>
              </w:rPr>
            </w:pPr>
          </w:p>
        </w:tc>
      </w:tr>
    </w:tbl>
    <w:p w14:paraId="45893D8E" w14:textId="77777777" w:rsidR="00F14857" w:rsidRDefault="00F14857">
      <w:pPr>
        <w:ind w:left="-15" w:right="30" w:firstLine="299"/>
        <w:rPr>
          <w:color w:val="auto"/>
        </w:rPr>
      </w:pPr>
    </w:p>
    <w:p w14:paraId="20E69422" w14:textId="70A3D300" w:rsidR="00710F4B" w:rsidRDefault="0067653C" w:rsidP="008A7CEC">
      <w:pPr>
        <w:spacing w:line="360" w:lineRule="auto"/>
        <w:ind w:left="-17" w:right="28" w:firstLine="301"/>
        <w:rPr>
          <w:color w:val="auto"/>
        </w:rPr>
      </w:pPr>
      <w:r w:rsidRPr="00F14857">
        <w:rPr>
          <w:color w:val="auto"/>
        </w:rPr>
        <w:t>The novel items outlined in Table 1</w:t>
      </w:r>
      <w:r w:rsidR="00471859">
        <w:rPr>
          <w:color w:val="auto"/>
        </w:rPr>
        <w:t xml:space="preserve"> in the main manuscript</w:t>
      </w:r>
      <w:r w:rsidRPr="00F14857">
        <w:rPr>
          <w:color w:val="auto"/>
        </w:rPr>
        <w:t xml:space="preserve"> are more appropriate for SVP research. They capture important variation in user behavior and attentiveness. In the approach, all respondents are asked to indicate which platforms they used in the past year. Follow-up batteries are used to assess the specific dimensions of use. Respondent burden is minimized with a follow-up for respondents who use four or more social media. Respondents are shown a total of no more than 23 follow-up items, prioritizing data collection for the three platforms they use the most and SVPs.</w:t>
      </w:r>
    </w:p>
    <w:p w14:paraId="683B0C02" w14:textId="77777777" w:rsidR="00F14857" w:rsidRDefault="00F14857" w:rsidP="008A7CEC">
      <w:pPr>
        <w:ind w:left="0" w:right="30" w:firstLine="0"/>
        <w:rPr>
          <w:color w:val="auto"/>
        </w:rPr>
      </w:pPr>
    </w:p>
    <w:p w14:paraId="7DA25344" w14:textId="77777777" w:rsidR="008A7CEC" w:rsidRPr="00F14857" w:rsidRDefault="008A7CEC" w:rsidP="008A7CEC">
      <w:pPr>
        <w:ind w:left="0" w:right="30" w:firstLine="0"/>
        <w:rPr>
          <w:color w:val="auto"/>
        </w:rPr>
      </w:pPr>
    </w:p>
    <w:p w14:paraId="48CD9A18" w14:textId="454742E6" w:rsidR="00710F4B" w:rsidRPr="00F14857" w:rsidRDefault="0067653C">
      <w:pPr>
        <w:spacing w:after="0" w:line="265" w:lineRule="auto"/>
        <w:ind w:left="78" w:right="180"/>
        <w:jc w:val="center"/>
        <w:rPr>
          <w:color w:val="auto"/>
        </w:rPr>
      </w:pPr>
      <w:r w:rsidRPr="00F14857">
        <w:rPr>
          <w:color w:val="auto"/>
        </w:rPr>
        <w:lastRenderedPageBreak/>
        <w:t xml:space="preserve">Table </w:t>
      </w:r>
      <w:r w:rsidR="00471859">
        <w:rPr>
          <w:color w:val="auto"/>
        </w:rPr>
        <w:t>A2</w:t>
      </w:r>
      <w:r w:rsidRPr="00F14857">
        <w:rPr>
          <w:color w:val="auto"/>
        </w:rPr>
        <w:t>: Novel Multi-Dimensional Social Media Use Items</w:t>
      </w:r>
    </w:p>
    <w:tbl>
      <w:tblPr>
        <w:tblStyle w:val="TableGrid"/>
        <w:tblW w:w="8918" w:type="dxa"/>
        <w:tblInd w:w="221" w:type="dxa"/>
        <w:tblCellMar>
          <w:top w:w="22" w:type="dxa"/>
          <w:left w:w="124" w:type="dxa"/>
          <w:right w:w="124" w:type="dxa"/>
        </w:tblCellMar>
        <w:tblLook w:val="04A0" w:firstRow="1" w:lastRow="0" w:firstColumn="1" w:lastColumn="0" w:noHBand="0" w:noVBand="1"/>
      </w:tblPr>
      <w:tblGrid>
        <w:gridCol w:w="4459"/>
        <w:gridCol w:w="4459"/>
      </w:tblGrid>
      <w:tr w:rsidR="00F14857" w:rsidRPr="00F14857" w14:paraId="1A219686" w14:textId="77777777">
        <w:trPr>
          <w:trHeight w:val="247"/>
        </w:trPr>
        <w:tc>
          <w:tcPr>
            <w:tcW w:w="4459" w:type="dxa"/>
            <w:tcBorders>
              <w:top w:val="single" w:sz="3" w:space="0" w:color="000000"/>
              <w:left w:val="single" w:sz="3" w:space="0" w:color="000000"/>
              <w:bottom w:val="single" w:sz="3" w:space="0" w:color="000000"/>
              <w:right w:val="single" w:sz="3" w:space="0" w:color="000000"/>
            </w:tcBorders>
          </w:tcPr>
          <w:p w14:paraId="129D57F9" w14:textId="77777777" w:rsidR="00710F4B" w:rsidRPr="00F14857" w:rsidRDefault="0067653C">
            <w:pPr>
              <w:spacing w:after="0" w:line="259" w:lineRule="auto"/>
              <w:ind w:left="0" w:right="0" w:firstLine="0"/>
              <w:jc w:val="left"/>
              <w:rPr>
                <w:color w:val="auto"/>
              </w:rPr>
            </w:pPr>
            <w:r w:rsidRPr="00F14857">
              <w:rPr>
                <w:b/>
                <w:color w:val="auto"/>
              </w:rPr>
              <w:t>Item Wording</w:t>
            </w:r>
          </w:p>
        </w:tc>
        <w:tc>
          <w:tcPr>
            <w:tcW w:w="4459" w:type="dxa"/>
            <w:tcBorders>
              <w:top w:val="single" w:sz="3" w:space="0" w:color="000000"/>
              <w:left w:val="single" w:sz="3" w:space="0" w:color="000000"/>
              <w:bottom w:val="single" w:sz="3" w:space="0" w:color="000000"/>
              <w:right w:val="single" w:sz="3" w:space="0" w:color="000000"/>
            </w:tcBorders>
          </w:tcPr>
          <w:p w14:paraId="3944A959" w14:textId="77777777" w:rsidR="00710F4B" w:rsidRPr="00F14857" w:rsidRDefault="0067653C">
            <w:pPr>
              <w:spacing w:after="0" w:line="259" w:lineRule="auto"/>
              <w:ind w:left="0" w:right="0" w:firstLine="0"/>
              <w:jc w:val="left"/>
              <w:rPr>
                <w:color w:val="auto"/>
              </w:rPr>
            </w:pPr>
            <w:r w:rsidRPr="00F14857">
              <w:rPr>
                <w:b/>
                <w:color w:val="auto"/>
              </w:rPr>
              <w:t>Response Options</w:t>
            </w:r>
          </w:p>
        </w:tc>
      </w:tr>
      <w:tr w:rsidR="00F14857" w:rsidRPr="00F14857" w14:paraId="24093847" w14:textId="77777777">
        <w:trPr>
          <w:trHeight w:val="2968"/>
        </w:trPr>
        <w:tc>
          <w:tcPr>
            <w:tcW w:w="4459" w:type="dxa"/>
            <w:tcBorders>
              <w:top w:val="single" w:sz="3" w:space="0" w:color="000000"/>
              <w:left w:val="single" w:sz="3" w:space="0" w:color="000000"/>
              <w:bottom w:val="single" w:sz="3" w:space="0" w:color="000000"/>
              <w:right w:val="single" w:sz="3" w:space="0" w:color="000000"/>
            </w:tcBorders>
            <w:vAlign w:val="center"/>
          </w:tcPr>
          <w:p w14:paraId="15984855" w14:textId="77777777" w:rsidR="00710F4B" w:rsidRPr="00F14857" w:rsidRDefault="0067653C">
            <w:pPr>
              <w:spacing w:after="0" w:line="259" w:lineRule="auto"/>
              <w:ind w:left="0" w:right="0" w:firstLine="0"/>
              <w:rPr>
                <w:color w:val="auto"/>
              </w:rPr>
            </w:pPr>
            <w:r w:rsidRPr="00F14857">
              <w:rPr>
                <w:color w:val="auto"/>
              </w:rPr>
              <w:t>Which social media platforms have you used in the past year? Using a social media platform can include simply browsing, posting, or creating content.</w:t>
            </w:r>
          </w:p>
        </w:tc>
        <w:tc>
          <w:tcPr>
            <w:tcW w:w="4459" w:type="dxa"/>
            <w:tcBorders>
              <w:top w:val="single" w:sz="3" w:space="0" w:color="000000"/>
              <w:left w:val="single" w:sz="3" w:space="0" w:color="000000"/>
              <w:bottom w:val="single" w:sz="3" w:space="0" w:color="000000"/>
              <w:right w:val="single" w:sz="3" w:space="0" w:color="000000"/>
            </w:tcBorders>
          </w:tcPr>
          <w:p w14:paraId="0E1B9A75" w14:textId="77777777" w:rsidR="00710F4B" w:rsidRPr="00F14857" w:rsidRDefault="0067653C">
            <w:pPr>
              <w:numPr>
                <w:ilvl w:val="0"/>
                <w:numId w:val="5"/>
              </w:numPr>
              <w:spacing w:after="23" w:line="259" w:lineRule="auto"/>
              <w:ind w:right="0" w:hanging="199"/>
              <w:jc w:val="left"/>
              <w:rPr>
                <w:color w:val="auto"/>
              </w:rPr>
            </w:pPr>
            <w:r w:rsidRPr="00F14857">
              <w:rPr>
                <w:color w:val="auto"/>
              </w:rPr>
              <w:t>Facebook</w:t>
            </w:r>
          </w:p>
          <w:p w14:paraId="5401291C" w14:textId="77777777" w:rsidR="00710F4B" w:rsidRPr="00F14857" w:rsidRDefault="0067653C">
            <w:pPr>
              <w:numPr>
                <w:ilvl w:val="0"/>
                <w:numId w:val="5"/>
              </w:numPr>
              <w:spacing w:after="23" w:line="259" w:lineRule="auto"/>
              <w:ind w:right="0" w:hanging="199"/>
              <w:jc w:val="left"/>
              <w:rPr>
                <w:color w:val="auto"/>
              </w:rPr>
            </w:pPr>
            <w:r w:rsidRPr="00F14857">
              <w:rPr>
                <w:color w:val="auto"/>
              </w:rPr>
              <w:t>X (Twitter)</w:t>
            </w:r>
          </w:p>
          <w:p w14:paraId="4B92F043" w14:textId="77777777" w:rsidR="00710F4B" w:rsidRPr="00F14857" w:rsidRDefault="0067653C">
            <w:pPr>
              <w:numPr>
                <w:ilvl w:val="0"/>
                <w:numId w:val="5"/>
              </w:numPr>
              <w:spacing w:after="21" w:line="259" w:lineRule="auto"/>
              <w:ind w:right="0" w:hanging="199"/>
              <w:jc w:val="left"/>
              <w:rPr>
                <w:color w:val="auto"/>
              </w:rPr>
            </w:pPr>
            <w:r w:rsidRPr="00F14857">
              <w:rPr>
                <w:color w:val="auto"/>
              </w:rPr>
              <w:t>Instagram</w:t>
            </w:r>
          </w:p>
          <w:p w14:paraId="5F18130E" w14:textId="77777777" w:rsidR="00710F4B" w:rsidRPr="00F14857" w:rsidRDefault="0067653C">
            <w:pPr>
              <w:numPr>
                <w:ilvl w:val="0"/>
                <w:numId w:val="5"/>
              </w:numPr>
              <w:spacing w:after="22" w:line="259" w:lineRule="auto"/>
              <w:ind w:right="0" w:hanging="199"/>
              <w:jc w:val="left"/>
              <w:rPr>
                <w:color w:val="auto"/>
              </w:rPr>
            </w:pPr>
            <w:r w:rsidRPr="00F14857">
              <w:rPr>
                <w:color w:val="auto"/>
              </w:rPr>
              <w:t>Reddit</w:t>
            </w:r>
          </w:p>
          <w:p w14:paraId="399FDC53" w14:textId="77777777" w:rsidR="00710F4B" w:rsidRPr="00F14857" w:rsidRDefault="0067653C">
            <w:pPr>
              <w:numPr>
                <w:ilvl w:val="0"/>
                <w:numId w:val="5"/>
              </w:numPr>
              <w:spacing w:after="22" w:line="259" w:lineRule="auto"/>
              <w:ind w:right="0" w:hanging="199"/>
              <w:jc w:val="left"/>
              <w:rPr>
                <w:color w:val="auto"/>
              </w:rPr>
            </w:pPr>
            <w:r w:rsidRPr="00F14857">
              <w:rPr>
                <w:color w:val="auto"/>
              </w:rPr>
              <w:t>YouTube</w:t>
            </w:r>
          </w:p>
          <w:p w14:paraId="44D426A2" w14:textId="77777777" w:rsidR="00710F4B" w:rsidRPr="00F14857" w:rsidRDefault="0067653C">
            <w:pPr>
              <w:numPr>
                <w:ilvl w:val="0"/>
                <w:numId w:val="5"/>
              </w:numPr>
              <w:spacing w:after="21" w:line="259" w:lineRule="auto"/>
              <w:ind w:right="0" w:hanging="199"/>
              <w:jc w:val="left"/>
              <w:rPr>
                <w:color w:val="auto"/>
              </w:rPr>
            </w:pPr>
            <w:r w:rsidRPr="00F14857">
              <w:rPr>
                <w:color w:val="auto"/>
              </w:rPr>
              <w:t>Snapchat</w:t>
            </w:r>
          </w:p>
          <w:p w14:paraId="19DADD76" w14:textId="77777777" w:rsidR="00710F4B" w:rsidRPr="00F14857" w:rsidRDefault="0067653C">
            <w:pPr>
              <w:numPr>
                <w:ilvl w:val="0"/>
                <w:numId w:val="5"/>
              </w:numPr>
              <w:spacing w:after="22" w:line="259" w:lineRule="auto"/>
              <w:ind w:right="0" w:hanging="199"/>
              <w:jc w:val="left"/>
              <w:rPr>
                <w:color w:val="auto"/>
              </w:rPr>
            </w:pPr>
            <w:r w:rsidRPr="00F14857">
              <w:rPr>
                <w:color w:val="auto"/>
              </w:rPr>
              <w:t>TikTok</w:t>
            </w:r>
          </w:p>
          <w:p w14:paraId="7C6EABB7" w14:textId="77777777" w:rsidR="00710F4B" w:rsidRPr="00F14857" w:rsidRDefault="0067653C">
            <w:pPr>
              <w:numPr>
                <w:ilvl w:val="0"/>
                <w:numId w:val="5"/>
              </w:numPr>
              <w:spacing w:after="22" w:line="259" w:lineRule="auto"/>
              <w:ind w:right="0" w:hanging="199"/>
              <w:jc w:val="left"/>
              <w:rPr>
                <w:color w:val="auto"/>
              </w:rPr>
            </w:pPr>
            <w:r w:rsidRPr="00F14857">
              <w:rPr>
                <w:color w:val="auto"/>
              </w:rPr>
              <w:t>Pinterest</w:t>
            </w:r>
          </w:p>
          <w:p w14:paraId="3CBE7FFF" w14:textId="77777777" w:rsidR="00710F4B" w:rsidRPr="00F14857" w:rsidRDefault="0067653C">
            <w:pPr>
              <w:numPr>
                <w:ilvl w:val="0"/>
                <w:numId w:val="5"/>
              </w:numPr>
              <w:spacing w:after="22" w:line="259" w:lineRule="auto"/>
              <w:ind w:right="0" w:hanging="199"/>
              <w:jc w:val="left"/>
              <w:rPr>
                <w:color w:val="auto"/>
              </w:rPr>
            </w:pPr>
            <w:r w:rsidRPr="00F14857">
              <w:rPr>
                <w:color w:val="auto"/>
              </w:rPr>
              <w:t>Threads</w:t>
            </w:r>
          </w:p>
          <w:p w14:paraId="73411E7E" w14:textId="77777777" w:rsidR="00710F4B" w:rsidRPr="00F14857" w:rsidRDefault="0067653C">
            <w:pPr>
              <w:numPr>
                <w:ilvl w:val="0"/>
                <w:numId w:val="5"/>
              </w:numPr>
              <w:spacing w:after="24" w:line="259" w:lineRule="auto"/>
              <w:ind w:right="0" w:hanging="199"/>
              <w:jc w:val="left"/>
              <w:rPr>
                <w:color w:val="auto"/>
              </w:rPr>
            </w:pPr>
            <w:r w:rsidRPr="00F14857">
              <w:rPr>
                <w:color w:val="auto"/>
              </w:rPr>
              <w:t>LinkedIn</w:t>
            </w:r>
          </w:p>
          <w:p w14:paraId="243BC535" w14:textId="77777777" w:rsidR="00710F4B" w:rsidRPr="00F14857" w:rsidRDefault="0067653C">
            <w:pPr>
              <w:numPr>
                <w:ilvl w:val="0"/>
                <w:numId w:val="5"/>
              </w:numPr>
              <w:spacing w:after="0" w:line="259" w:lineRule="auto"/>
              <w:ind w:right="0" w:hanging="199"/>
              <w:jc w:val="left"/>
              <w:rPr>
                <w:color w:val="auto"/>
              </w:rPr>
            </w:pPr>
            <w:r w:rsidRPr="00F14857">
              <w:rPr>
                <w:color w:val="auto"/>
              </w:rPr>
              <w:t>None of the above</w:t>
            </w:r>
          </w:p>
        </w:tc>
      </w:tr>
      <w:tr w:rsidR="00F14857" w:rsidRPr="00F14857" w14:paraId="6C84DC27" w14:textId="77777777">
        <w:trPr>
          <w:trHeight w:val="1772"/>
        </w:trPr>
        <w:tc>
          <w:tcPr>
            <w:tcW w:w="4459" w:type="dxa"/>
            <w:tcBorders>
              <w:top w:val="single" w:sz="3" w:space="0" w:color="000000"/>
              <w:left w:val="single" w:sz="3" w:space="0" w:color="000000"/>
              <w:bottom w:val="single" w:sz="3" w:space="0" w:color="000000"/>
              <w:right w:val="single" w:sz="3" w:space="0" w:color="000000"/>
            </w:tcBorders>
            <w:vAlign w:val="center"/>
          </w:tcPr>
          <w:p w14:paraId="10C0D436" w14:textId="77777777" w:rsidR="00710F4B" w:rsidRPr="00F14857" w:rsidRDefault="0067653C">
            <w:pPr>
              <w:spacing w:after="0" w:line="259" w:lineRule="auto"/>
              <w:ind w:left="0" w:right="0" w:firstLine="0"/>
              <w:rPr>
                <w:color w:val="auto"/>
              </w:rPr>
            </w:pPr>
            <w:r w:rsidRPr="00F14857">
              <w:rPr>
                <w:color w:val="auto"/>
              </w:rPr>
              <w:t>Which of the following best describes how frequently you open/visit [Platform] during a typical week?</w:t>
            </w:r>
          </w:p>
        </w:tc>
        <w:tc>
          <w:tcPr>
            <w:tcW w:w="4459" w:type="dxa"/>
            <w:tcBorders>
              <w:top w:val="single" w:sz="3" w:space="0" w:color="000000"/>
              <w:left w:val="single" w:sz="3" w:space="0" w:color="000000"/>
              <w:bottom w:val="single" w:sz="3" w:space="0" w:color="000000"/>
              <w:right w:val="single" w:sz="3" w:space="0" w:color="000000"/>
            </w:tcBorders>
          </w:tcPr>
          <w:p w14:paraId="5099DBFB" w14:textId="77777777" w:rsidR="00710F4B" w:rsidRPr="00F14857" w:rsidRDefault="0067653C">
            <w:pPr>
              <w:numPr>
                <w:ilvl w:val="0"/>
                <w:numId w:val="6"/>
              </w:numPr>
              <w:spacing w:after="25" w:line="259" w:lineRule="auto"/>
              <w:ind w:right="0" w:hanging="199"/>
              <w:jc w:val="left"/>
              <w:rPr>
                <w:color w:val="auto"/>
              </w:rPr>
            </w:pPr>
            <w:r w:rsidRPr="00F14857">
              <w:rPr>
                <w:color w:val="auto"/>
              </w:rPr>
              <w:t>I open it more than once a day</w:t>
            </w:r>
          </w:p>
          <w:p w14:paraId="39990726" w14:textId="77777777" w:rsidR="00710F4B" w:rsidRPr="00F14857" w:rsidRDefault="0067653C">
            <w:pPr>
              <w:numPr>
                <w:ilvl w:val="0"/>
                <w:numId w:val="6"/>
              </w:numPr>
              <w:spacing w:after="26" w:line="259" w:lineRule="auto"/>
              <w:ind w:right="0" w:hanging="199"/>
              <w:jc w:val="left"/>
              <w:rPr>
                <w:color w:val="auto"/>
              </w:rPr>
            </w:pPr>
            <w:r w:rsidRPr="00F14857">
              <w:rPr>
                <w:color w:val="auto"/>
              </w:rPr>
              <w:t>I open it once a day</w:t>
            </w:r>
          </w:p>
          <w:p w14:paraId="3EB403E9" w14:textId="77777777" w:rsidR="00710F4B" w:rsidRPr="00F14857" w:rsidRDefault="0067653C">
            <w:pPr>
              <w:numPr>
                <w:ilvl w:val="0"/>
                <w:numId w:val="6"/>
              </w:numPr>
              <w:spacing w:after="25" w:line="259" w:lineRule="auto"/>
              <w:ind w:right="0" w:hanging="199"/>
              <w:jc w:val="left"/>
              <w:rPr>
                <w:color w:val="auto"/>
              </w:rPr>
            </w:pPr>
            <w:r w:rsidRPr="00F14857">
              <w:rPr>
                <w:color w:val="auto"/>
              </w:rPr>
              <w:t>I open it a few times a week</w:t>
            </w:r>
          </w:p>
          <w:p w14:paraId="1B06E9F3" w14:textId="77777777" w:rsidR="00710F4B" w:rsidRPr="00F14857" w:rsidRDefault="0067653C">
            <w:pPr>
              <w:numPr>
                <w:ilvl w:val="0"/>
                <w:numId w:val="6"/>
              </w:numPr>
              <w:spacing w:after="26" w:line="259" w:lineRule="auto"/>
              <w:ind w:right="0" w:hanging="199"/>
              <w:jc w:val="left"/>
              <w:rPr>
                <w:color w:val="auto"/>
              </w:rPr>
            </w:pPr>
            <w:r w:rsidRPr="00F14857">
              <w:rPr>
                <w:color w:val="auto"/>
              </w:rPr>
              <w:t>I open it once a week</w:t>
            </w:r>
          </w:p>
          <w:p w14:paraId="7349BCC2" w14:textId="77777777" w:rsidR="00710F4B" w:rsidRPr="00F14857" w:rsidRDefault="0067653C">
            <w:pPr>
              <w:numPr>
                <w:ilvl w:val="0"/>
                <w:numId w:val="6"/>
              </w:numPr>
              <w:spacing w:after="26" w:line="259" w:lineRule="auto"/>
              <w:ind w:right="0" w:hanging="199"/>
              <w:jc w:val="left"/>
              <w:rPr>
                <w:color w:val="auto"/>
              </w:rPr>
            </w:pPr>
            <w:r w:rsidRPr="00F14857">
              <w:rPr>
                <w:color w:val="auto"/>
              </w:rPr>
              <w:t>I open it a few times a month</w:t>
            </w:r>
          </w:p>
          <w:p w14:paraId="6EDB4221" w14:textId="77777777" w:rsidR="00710F4B" w:rsidRPr="00F14857" w:rsidRDefault="0067653C">
            <w:pPr>
              <w:numPr>
                <w:ilvl w:val="0"/>
                <w:numId w:val="6"/>
              </w:numPr>
              <w:spacing w:after="0" w:line="259" w:lineRule="auto"/>
              <w:ind w:right="0" w:hanging="199"/>
              <w:jc w:val="left"/>
              <w:rPr>
                <w:color w:val="auto"/>
              </w:rPr>
            </w:pPr>
            <w:r w:rsidRPr="00F14857">
              <w:rPr>
                <w:color w:val="auto"/>
              </w:rPr>
              <w:t>I open it once a month</w:t>
            </w:r>
          </w:p>
        </w:tc>
      </w:tr>
      <w:tr w:rsidR="00F14857" w:rsidRPr="00F14857" w14:paraId="71DC421F" w14:textId="77777777">
        <w:trPr>
          <w:trHeight w:val="1557"/>
        </w:trPr>
        <w:tc>
          <w:tcPr>
            <w:tcW w:w="4459" w:type="dxa"/>
            <w:tcBorders>
              <w:top w:val="single" w:sz="3" w:space="0" w:color="000000"/>
              <w:left w:val="single" w:sz="3" w:space="0" w:color="000000"/>
              <w:bottom w:val="single" w:sz="3" w:space="0" w:color="000000"/>
              <w:right w:val="single" w:sz="3" w:space="0" w:color="000000"/>
            </w:tcBorders>
            <w:vAlign w:val="center"/>
          </w:tcPr>
          <w:p w14:paraId="3FFEC139" w14:textId="77777777" w:rsidR="00710F4B" w:rsidRPr="00F14857" w:rsidRDefault="0067653C">
            <w:pPr>
              <w:spacing w:after="0" w:line="259" w:lineRule="auto"/>
              <w:ind w:left="0" w:right="0" w:firstLine="0"/>
              <w:rPr>
                <w:color w:val="auto"/>
              </w:rPr>
            </w:pPr>
            <w:r w:rsidRPr="00F14857">
              <w:rPr>
                <w:color w:val="auto"/>
              </w:rPr>
              <w:t xml:space="preserve">Which of the following best describes how frequently you open/visit [Platform] during a typical day? </w:t>
            </w:r>
            <w:r w:rsidRPr="00F14857">
              <w:rPr>
                <w:i/>
                <w:color w:val="auto"/>
              </w:rPr>
              <w:t>[Additional follow-up if the respondent indicates using the platform more than once a day.]</w:t>
            </w:r>
          </w:p>
        </w:tc>
        <w:tc>
          <w:tcPr>
            <w:tcW w:w="4459" w:type="dxa"/>
            <w:tcBorders>
              <w:top w:val="single" w:sz="3" w:space="0" w:color="000000"/>
              <w:left w:val="single" w:sz="3" w:space="0" w:color="000000"/>
              <w:bottom w:val="single" w:sz="3" w:space="0" w:color="000000"/>
              <w:right w:val="single" w:sz="3" w:space="0" w:color="000000"/>
            </w:tcBorders>
          </w:tcPr>
          <w:p w14:paraId="2B4787B1" w14:textId="77777777" w:rsidR="00710F4B" w:rsidRPr="00F14857" w:rsidRDefault="0067653C">
            <w:pPr>
              <w:numPr>
                <w:ilvl w:val="0"/>
                <w:numId w:val="7"/>
              </w:numPr>
              <w:spacing w:after="27" w:line="259" w:lineRule="auto"/>
              <w:ind w:right="0" w:hanging="199"/>
              <w:jc w:val="left"/>
              <w:rPr>
                <w:color w:val="auto"/>
              </w:rPr>
            </w:pPr>
            <w:r w:rsidRPr="00F14857">
              <w:rPr>
                <w:i/>
                <w:color w:val="auto"/>
              </w:rPr>
              <w:t>I open it multiple times an hour</w:t>
            </w:r>
            <w:r w:rsidRPr="00F14857">
              <w:rPr>
                <w:color w:val="auto"/>
                <w:vertAlign w:val="superscript"/>
              </w:rPr>
              <w:footnoteReference w:id="1"/>
            </w:r>
          </w:p>
          <w:p w14:paraId="722D5EEC" w14:textId="77777777" w:rsidR="00710F4B" w:rsidRPr="00F14857" w:rsidRDefault="0067653C">
            <w:pPr>
              <w:numPr>
                <w:ilvl w:val="0"/>
                <w:numId w:val="7"/>
              </w:numPr>
              <w:spacing w:after="46" w:line="259" w:lineRule="auto"/>
              <w:ind w:right="0" w:hanging="199"/>
              <w:jc w:val="left"/>
              <w:rPr>
                <w:color w:val="auto"/>
              </w:rPr>
            </w:pPr>
            <w:r w:rsidRPr="00F14857">
              <w:rPr>
                <w:i/>
                <w:color w:val="auto"/>
              </w:rPr>
              <w:t>I open it about once an hour</w:t>
            </w:r>
            <w:r w:rsidRPr="00F14857">
              <w:rPr>
                <w:color w:val="auto"/>
                <w:vertAlign w:val="superscript"/>
              </w:rPr>
              <w:t>1</w:t>
            </w:r>
          </w:p>
          <w:p w14:paraId="519F8AD4" w14:textId="77777777" w:rsidR="00710F4B" w:rsidRPr="00F14857" w:rsidRDefault="0067653C">
            <w:pPr>
              <w:numPr>
                <w:ilvl w:val="0"/>
                <w:numId w:val="7"/>
              </w:numPr>
              <w:spacing w:after="26" w:line="259" w:lineRule="auto"/>
              <w:ind w:right="0" w:hanging="199"/>
              <w:jc w:val="left"/>
              <w:rPr>
                <w:color w:val="auto"/>
              </w:rPr>
            </w:pPr>
            <w:r w:rsidRPr="00F14857">
              <w:rPr>
                <w:color w:val="auto"/>
              </w:rPr>
              <w:t>I open it every few hours</w:t>
            </w:r>
          </w:p>
          <w:p w14:paraId="709DD409" w14:textId="77777777" w:rsidR="00710F4B" w:rsidRPr="00F14857" w:rsidRDefault="0067653C">
            <w:pPr>
              <w:numPr>
                <w:ilvl w:val="0"/>
                <w:numId w:val="7"/>
              </w:numPr>
              <w:spacing w:after="0" w:line="259" w:lineRule="auto"/>
              <w:ind w:right="0" w:hanging="199"/>
              <w:jc w:val="left"/>
              <w:rPr>
                <w:color w:val="auto"/>
              </w:rPr>
            </w:pPr>
            <w:r w:rsidRPr="00F14857">
              <w:rPr>
                <w:color w:val="auto"/>
              </w:rPr>
              <w:t>I let many hours pass between opening the platform</w:t>
            </w:r>
          </w:p>
        </w:tc>
      </w:tr>
      <w:tr w:rsidR="00F14857" w:rsidRPr="00F14857" w14:paraId="58D7F428" w14:textId="77777777">
        <w:trPr>
          <w:trHeight w:val="2041"/>
        </w:trPr>
        <w:tc>
          <w:tcPr>
            <w:tcW w:w="4459" w:type="dxa"/>
            <w:tcBorders>
              <w:top w:val="single" w:sz="3" w:space="0" w:color="000000"/>
              <w:left w:val="single" w:sz="3" w:space="0" w:color="000000"/>
              <w:bottom w:val="single" w:sz="3" w:space="0" w:color="000000"/>
              <w:right w:val="single" w:sz="3" w:space="0" w:color="000000"/>
            </w:tcBorders>
            <w:vAlign w:val="center"/>
          </w:tcPr>
          <w:p w14:paraId="29E18BD6" w14:textId="59DE4300" w:rsidR="00710F4B" w:rsidRPr="00F14857" w:rsidRDefault="0067653C">
            <w:pPr>
              <w:spacing w:after="0" w:line="259" w:lineRule="auto"/>
              <w:ind w:left="0" w:right="0" w:firstLine="0"/>
              <w:rPr>
                <w:color w:val="auto"/>
              </w:rPr>
            </w:pPr>
            <w:r w:rsidRPr="00F14857">
              <w:rPr>
                <w:color w:val="auto"/>
              </w:rPr>
              <w:t>Thinking about a typical experience</w:t>
            </w:r>
            <w:r w:rsidR="006F7FA8">
              <w:rPr>
                <w:color w:val="auto"/>
              </w:rPr>
              <w:t>,</w:t>
            </w:r>
            <w:r w:rsidRPr="00F14857">
              <w:rPr>
                <w:color w:val="auto"/>
              </w:rPr>
              <w:t xml:space="preserve"> when you open or visit [Platform], approximately how long, on average, do you feel you spend on the platform, per use?</w:t>
            </w:r>
          </w:p>
        </w:tc>
        <w:tc>
          <w:tcPr>
            <w:tcW w:w="4459" w:type="dxa"/>
            <w:tcBorders>
              <w:top w:val="single" w:sz="3" w:space="0" w:color="000000"/>
              <w:left w:val="single" w:sz="3" w:space="0" w:color="000000"/>
              <w:bottom w:val="single" w:sz="3" w:space="0" w:color="000000"/>
              <w:right w:val="single" w:sz="3" w:space="0" w:color="000000"/>
            </w:tcBorders>
          </w:tcPr>
          <w:p w14:paraId="4CBE4BDC" w14:textId="066EA7FE" w:rsidR="00710F4B" w:rsidRPr="00535176" w:rsidRDefault="00710F4B" w:rsidP="00535176">
            <w:pPr>
              <w:spacing w:after="36" w:line="259" w:lineRule="auto"/>
              <w:ind w:left="0" w:right="0" w:firstLine="0"/>
              <w:jc w:val="left"/>
              <w:rPr>
                <w:color w:val="auto"/>
              </w:rPr>
            </w:pPr>
          </w:p>
          <w:p w14:paraId="493ECCB3" w14:textId="396910DC" w:rsidR="00FD420D" w:rsidRPr="00535176" w:rsidRDefault="00FD420D" w:rsidP="00FD420D">
            <w:pPr>
              <w:numPr>
                <w:ilvl w:val="0"/>
                <w:numId w:val="8"/>
              </w:numPr>
              <w:spacing w:after="24" w:line="259" w:lineRule="auto"/>
              <w:ind w:right="0" w:hanging="199"/>
              <w:jc w:val="left"/>
              <w:rPr>
                <w:color w:val="auto"/>
              </w:rPr>
            </w:pPr>
            <w:r w:rsidRPr="00FD420D">
              <w:rPr>
                <w:i/>
                <w:color w:val="auto"/>
              </w:rPr>
              <w:t>1</w:t>
            </w:r>
            <w:r>
              <w:rPr>
                <w:i/>
                <w:color w:val="auto"/>
              </w:rPr>
              <w:t xml:space="preserve"> ½ </w:t>
            </w:r>
            <w:r w:rsidRPr="00FD420D">
              <w:rPr>
                <w:i/>
                <w:color w:val="auto"/>
              </w:rPr>
              <w:t>hours +</w:t>
            </w:r>
            <w:r w:rsidRPr="00FD420D">
              <w:rPr>
                <w:color w:val="auto"/>
                <w:vertAlign w:val="superscript"/>
              </w:rPr>
              <w:t>1</w:t>
            </w:r>
          </w:p>
          <w:p w14:paraId="3B711CD3" w14:textId="0C7C7CB0" w:rsidR="00710F4B" w:rsidRPr="00F14857" w:rsidRDefault="0067653C">
            <w:pPr>
              <w:numPr>
                <w:ilvl w:val="0"/>
                <w:numId w:val="8"/>
              </w:numPr>
              <w:spacing w:after="24" w:line="259" w:lineRule="auto"/>
              <w:ind w:right="0" w:hanging="199"/>
              <w:jc w:val="left"/>
              <w:rPr>
                <w:color w:val="auto"/>
              </w:rPr>
            </w:pPr>
            <w:r w:rsidRPr="00F14857">
              <w:rPr>
                <w:i/>
                <w:color w:val="auto"/>
              </w:rPr>
              <w:t>1 hour to 1</w:t>
            </w:r>
            <w:r w:rsidR="00FD420D">
              <w:rPr>
                <w:i/>
                <w:color w:val="auto"/>
              </w:rPr>
              <w:t xml:space="preserve"> ½ </w:t>
            </w:r>
            <w:r w:rsidRPr="00F14857">
              <w:rPr>
                <w:i/>
                <w:color w:val="auto"/>
              </w:rPr>
              <w:t>hours</w:t>
            </w:r>
            <w:r w:rsidRPr="00F14857">
              <w:rPr>
                <w:color w:val="auto"/>
                <w:vertAlign w:val="superscript"/>
              </w:rPr>
              <w:t>1</w:t>
            </w:r>
          </w:p>
          <w:p w14:paraId="7D6BA5B0" w14:textId="77777777" w:rsidR="00710F4B" w:rsidRPr="00F14857" w:rsidRDefault="0067653C">
            <w:pPr>
              <w:numPr>
                <w:ilvl w:val="0"/>
                <w:numId w:val="8"/>
              </w:numPr>
              <w:spacing w:after="40" w:line="259" w:lineRule="auto"/>
              <w:ind w:right="0" w:hanging="199"/>
              <w:jc w:val="left"/>
              <w:rPr>
                <w:color w:val="auto"/>
              </w:rPr>
            </w:pPr>
            <w:r w:rsidRPr="00F14857">
              <w:rPr>
                <w:i/>
                <w:color w:val="auto"/>
              </w:rPr>
              <w:t>46 minutes to 1 hour</w:t>
            </w:r>
            <w:r w:rsidRPr="00F14857">
              <w:rPr>
                <w:color w:val="auto"/>
                <w:vertAlign w:val="superscript"/>
              </w:rPr>
              <w:t>1</w:t>
            </w:r>
          </w:p>
          <w:p w14:paraId="25C04561" w14:textId="77777777" w:rsidR="00710F4B" w:rsidRPr="00F14857" w:rsidRDefault="0067653C">
            <w:pPr>
              <w:numPr>
                <w:ilvl w:val="0"/>
                <w:numId w:val="8"/>
              </w:numPr>
              <w:spacing w:after="24" w:line="259" w:lineRule="auto"/>
              <w:ind w:right="0" w:hanging="199"/>
              <w:jc w:val="left"/>
              <w:rPr>
                <w:color w:val="auto"/>
              </w:rPr>
            </w:pPr>
            <w:r w:rsidRPr="00F14857">
              <w:rPr>
                <w:color w:val="auto"/>
              </w:rPr>
              <w:t>31 to 45 minutes</w:t>
            </w:r>
          </w:p>
          <w:p w14:paraId="5C32580D" w14:textId="77777777" w:rsidR="00710F4B" w:rsidRPr="00F14857" w:rsidRDefault="0067653C">
            <w:pPr>
              <w:numPr>
                <w:ilvl w:val="0"/>
                <w:numId w:val="8"/>
              </w:numPr>
              <w:spacing w:after="24" w:line="259" w:lineRule="auto"/>
              <w:ind w:right="0" w:hanging="199"/>
              <w:jc w:val="left"/>
              <w:rPr>
                <w:color w:val="auto"/>
              </w:rPr>
            </w:pPr>
            <w:r w:rsidRPr="00F14857">
              <w:rPr>
                <w:color w:val="auto"/>
              </w:rPr>
              <w:t>16 to 30 minutes</w:t>
            </w:r>
          </w:p>
          <w:p w14:paraId="1268E54F" w14:textId="77777777" w:rsidR="00710F4B" w:rsidRPr="00F14857" w:rsidRDefault="0067653C">
            <w:pPr>
              <w:numPr>
                <w:ilvl w:val="0"/>
                <w:numId w:val="8"/>
              </w:numPr>
              <w:spacing w:after="25" w:line="259" w:lineRule="auto"/>
              <w:ind w:right="0" w:hanging="199"/>
              <w:jc w:val="left"/>
              <w:rPr>
                <w:color w:val="auto"/>
              </w:rPr>
            </w:pPr>
            <w:r w:rsidRPr="00F14857">
              <w:rPr>
                <w:color w:val="auto"/>
              </w:rPr>
              <w:t>5 to 15 minutes</w:t>
            </w:r>
          </w:p>
          <w:p w14:paraId="5D31C178" w14:textId="77777777" w:rsidR="00710F4B" w:rsidRPr="00F14857" w:rsidRDefault="0067653C">
            <w:pPr>
              <w:numPr>
                <w:ilvl w:val="0"/>
                <w:numId w:val="8"/>
              </w:numPr>
              <w:spacing w:after="0" w:line="259" w:lineRule="auto"/>
              <w:ind w:right="0" w:hanging="199"/>
              <w:jc w:val="left"/>
              <w:rPr>
                <w:color w:val="auto"/>
              </w:rPr>
            </w:pPr>
            <w:r w:rsidRPr="00F14857">
              <w:rPr>
                <w:color w:val="auto"/>
              </w:rPr>
              <w:t>Less than 5 minutes</w:t>
            </w:r>
          </w:p>
        </w:tc>
      </w:tr>
    </w:tbl>
    <w:p w14:paraId="73615E38" w14:textId="77777777" w:rsidR="00F14857" w:rsidRDefault="00F14857">
      <w:pPr>
        <w:ind w:left="-15" w:right="30" w:firstLine="299"/>
        <w:rPr>
          <w:color w:val="auto"/>
        </w:rPr>
      </w:pPr>
    </w:p>
    <w:p w14:paraId="6FBE7B05" w14:textId="5E2F63CF" w:rsidR="00710F4B" w:rsidRDefault="0067653C" w:rsidP="008A7CEC">
      <w:pPr>
        <w:spacing w:line="360" w:lineRule="auto"/>
        <w:ind w:left="-17" w:right="28" w:firstLine="301"/>
        <w:rPr>
          <w:color w:val="auto"/>
        </w:rPr>
      </w:pPr>
      <w:r w:rsidRPr="00F14857">
        <w:rPr>
          <w:color w:val="auto"/>
        </w:rPr>
        <w:t xml:space="preserve">Table </w:t>
      </w:r>
      <w:r w:rsidR="00471859">
        <w:rPr>
          <w:color w:val="auto"/>
        </w:rPr>
        <w:t>A3</w:t>
      </w:r>
      <w:r w:rsidRPr="00F14857">
        <w:rPr>
          <w:color w:val="auto"/>
        </w:rPr>
        <w:t xml:space="preserve"> details the comparison measures used in the survey experiment to ensure that the novel items did not lack accuracy relative to existing practice.</w:t>
      </w:r>
    </w:p>
    <w:p w14:paraId="371716F5" w14:textId="77777777" w:rsidR="00F14857" w:rsidRDefault="00F14857">
      <w:pPr>
        <w:ind w:left="-15" w:right="30" w:firstLine="299"/>
        <w:rPr>
          <w:color w:val="auto"/>
        </w:rPr>
      </w:pPr>
    </w:p>
    <w:p w14:paraId="0C20DAD6" w14:textId="77777777" w:rsidR="00F14857" w:rsidRDefault="00F14857">
      <w:pPr>
        <w:ind w:left="-15" w:right="30" w:firstLine="299"/>
        <w:rPr>
          <w:color w:val="auto"/>
        </w:rPr>
      </w:pPr>
    </w:p>
    <w:p w14:paraId="0D56A561" w14:textId="77777777" w:rsidR="00F14857" w:rsidRDefault="00F14857">
      <w:pPr>
        <w:ind w:left="-15" w:right="30" w:firstLine="299"/>
        <w:rPr>
          <w:color w:val="auto"/>
        </w:rPr>
      </w:pPr>
    </w:p>
    <w:p w14:paraId="0CA501F2" w14:textId="77777777" w:rsidR="00F14857" w:rsidRDefault="00F14857">
      <w:pPr>
        <w:ind w:left="-15" w:right="30" w:firstLine="299"/>
        <w:rPr>
          <w:color w:val="auto"/>
        </w:rPr>
      </w:pPr>
    </w:p>
    <w:p w14:paraId="40FC796E" w14:textId="77777777" w:rsidR="00F14857" w:rsidRDefault="00F14857">
      <w:pPr>
        <w:ind w:left="-15" w:right="30" w:firstLine="299"/>
        <w:rPr>
          <w:color w:val="auto"/>
        </w:rPr>
      </w:pPr>
    </w:p>
    <w:p w14:paraId="7F948813" w14:textId="77777777" w:rsidR="00F14857" w:rsidRDefault="00F14857">
      <w:pPr>
        <w:ind w:left="-15" w:right="30" w:firstLine="299"/>
        <w:rPr>
          <w:color w:val="auto"/>
        </w:rPr>
      </w:pPr>
    </w:p>
    <w:p w14:paraId="17292DE2" w14:textId="77777777" w:rsidR="00F14857" w:rsidRDefault="00F14857">
      <w:pPr>
        <w:ind w:left="-15" w:right="30" w:firstLine="299"/>
        <w:rPr>
          <w:color w:val="auto"/>
        </w:rPr>
      </w:pPr>
    </w:p>
    <w:p w14:paraId="10D2C543" w14:textId="77777777" w:rsidR="00F14857" w:rsidRDefault="00F14857">
      <w:pPr>
        <w:ind w:left="-15" w:right="30" w:firstLine="299"/>
        <w:rPr>
          <w:color w:val="auto"/>
        </w:rPr>
      </w:pPr>
    </w:p>
    <w:p w14:paraId="1CD80BB5" w14:textId="77777777" w:rsidR="00F14857" w:rsidRPr="00F14857" w:rsidRDefault="00F14857">
      <w:pPr>
        <w:ind w:left="-15" w:right="30" w:firstLine="299"/>
        <w:rPr>
          <w:color w:val="auto"/>
        </w:rPr>
      </w:pPr>
    </w:p>
    <w:p w14:paraId="79825C82" w14:textId="5B14E04D" w:rsidR="00710F4B" w:rsidRPr="00F14857" w:rsidRDefault="0067653C">
      <w:pPr>
        <w:ind w:left="2559" w:right="30"/>
        <w:rPr>
          <w:color w:val="auto"/>
        </w:rPr>
      </w:pPr>
      <w:r w:rsidRPr="00F14857">
        <w:rPr>
          <w:color w:val="auto"/>
        </w:rPr>
        <w:t xml:space="preserve">Table </w:t>
      </w:r>
      <w:r w:rsidR="00471859">
        <w:rPr>
          <w:color w:val="auto"/>
        </w:rPr>
        <w:t>A3</w:t>
      </w:r>
      <w:r w:rsidRPr="00F14857">
        <w:rPr>
          <w:color w:val="auto"/>
        </w:rPr>
        <w:t>: Comparison Self-Report Social Media Measures</w:t>
      </w:r>
    </w:p>
    <w:tbl>
      <w:tblPr>
        <w:tblStyle w:val="TableGrid"/>
        <w:tblW w:w="10101" w:type="dxa"/>
        <w:tblInd w:w="4" w:type="dxa"/>
        <w:tblCellMar>
          <w:top w:w="22" w:type="dxa"/>
          <w:left w:w="124" w:type="dxa"/>
          <w:right w:w="124" w:type="dxa"/>
        </w:tblCellMar>
        <w:tblLook w:val="04A0" w:firstRow="1" w:lastRow="0" w:firstColumn="1" w:lastColumn="0" w:noHBand="0" w:noVBand="1"/>
      </w:tblPr>
      <w:tblGrid>
        <w:gridCol w:w="1651"/>
        <w:gridCol w:w="4225"/>
        <w:gridCol w:w="4225"/>
      </w:tblGrid>
      <w:tr w:rsidR="00F14857" w:rsidRPr="00F14857" w14:paraId="07AC2AF3" w14:textId="77777777">
        <w:trPr>
          <w:trHeight w:val="486"/>
        </w:trPr>
        <w:tc>
          <w:tcPr>
            <w:tcW w:w="1651" w:type="dxa"/>
            <w:tcBorders>
              <w:top w:val="single" w:sz="3" w:space="0" w:color="000000"/>
              <w:left w:val="single" w:sz="3" w:space="0" w:color="000000"/>
              <w:bottom w:val="single" w:sz="3" w:space="0" w:color="000000"/>
              <w:right w:val="single" w:sz="3" w:space="0" w:color="000000"/>
            </w:tcBorders>
          </w:tcPr>
          <w:p w14:paraId="1923E46F" w14:textId="77777777" w:rsidR="00710F4B" w:rsidRPr="00F14857" w:rsidRDefault="0067653C">
            <w:pPr>
              <w:spacing w:after="0" w:line="259" w:lineRule="auto"/>
              <w:ind w:left="0" w:right="0" w:firstLine="0"/>
              <w:jc w:val="left"/>
              <w:rPr>
                <w:color w:val="auto"/>
              </w:rPr>
            </w:pPr>
            <w:r w:rsidRPr="00F14857">
              <w:rPr>
                <w:b/>
                <w:color w:val="auto"/>
              </w:rPr>
              <w:t>Treatment</w:t>
            </w:r>
          </w:p>
          <w:p w14:paraId="10FF3DE2" w14:textId="77777777" w:rsidR="00710F4B" w:rsidRPr="00F14857" w:rsidRDefault="0067653C">
            <w:pPr>
              <w:spacing w:after="0" w:line="259" w:lineRule="auto"/>
              <w:ind w:left="0" w:right="0" w:firstLine="0"/>
              <w:jc w:val="left"/>
              <w:rPr>
                <w:color w:val="auto"/>
              </w:rPr>
            </w:pPr>
            <w:r w:rsidRPr="00F14857">
              <w:rPr>
                <w:b/>
                <w:color w:val="auto"/>
              </w:rPr>
              <w:t>Name</w:t>
            </w:r>
          </w:p>
        </w:tc>
        <w:tc>
          <w:tcPr>
            <w:tcW w:w="4225" w:type="dxa"/>
            <w:tcBorders>
              <w:top w:val="single" w:sz="3" w:space="0" w:color="000000"/>
              <w:left w:val="single" w:sz="3" w:space="0" w:color="000000"/>
              <w:bottom w:val="single" w:sz="3" w:space="0" w:color="000000"/>
              <w:right w:val="single" w:sz="3" w:space="0" w:color="000000"/>
            </w:tcBorders>
            <w:vAlign w:val="center"/>
          </w:tcPr>
          <w:p w14:paraId="2AF5CC7D" w14:textId="77777777" w:rsidR="00710F4B" w:rsidRPr="00F14857" w:rsidRDefault="0067653C">
            <w:pPr>
              <w:spacing w:after="0" w:line="259" w:lineRule="auto"/>
              <w:ind w:left="0" w:right="0" w:firstLine="0"/>
              <w:jc w:val="left"/>
              <w:rPr>
                <w:color w:val="auto"/>
              </w:rPr>
            </w:pPr>
            <w:r w:rsidRPr="00F14857">
              <w:rPr>
                <w:b/>
                <w:color w:val="auto"/>
              </w:rPr>
              <w:t>Item Wording</w:t>
            </w:r>
          </w:p>
        </w:tc>
        <w:tc>
          <w:tcPr>
            <w:tcW w:w="4225" w:type="dxa"/>
            <w:tcBorders>
              <w:top w:val="single" w:sz="3" w:space="0" w:color="000000"/>
              <w:left w:val="single" w:sz="3" w:space="0" w:color="000000"/>
              <w:bottom w:val="single" w:sz="3" w:space="0" w:color="000000"/>
              <w:right w:val="single" w:sz="3" w:space="0" w:color="000000"/>
            </w:tcBorders>
            <w:vAlign w:val="center"/>
          </w:tcPr>
          <w:p w14:paraId="32B29288" w14:textId="77777777" w:rsidR="00710F4B" w:rsidRPr="00F14857" w:rsidRDefault="0067653C">
            <w:pPr>
              <w:spacing w:after="0" w:line="259" w:lineRule="auto"/>
              <w:ind w:left="0" w:right="0" w:firstLine="0"/>
              <w:jc w:val="left"/>
              <w:rPr>
                <w:color w:val="auto"/>
              </w:rPr>
            </w:pPr>
            <w:r w:rsidRPr="00F14857">
              <w:rPr>
                <w:b/>
                <w:color w:val="auto"/>
              </w:rPr>
              <w:t>Response Options</w:t>
            </w:r>
          </w:p>
        </w:tc>
      </w:tr>
      <w:tr w:rsidR="00F14857" w:rsidRPr="00F14857" w14:paraId="7BF13191" w14:textId="77777777" w:rsidTr="00F14857">
        <w:trPr>
          <w:trHeight w:val="1772"/>
        </w:trPr>
        <w:tc>
          <w:tcPr>
            <w:tcW w:w="1651" w:type="dxa"/>
            <w:tcBorders>
              <w:top w:val="single" w:sz="3" w:space="0" w:color="000000"/>
              <w:left w:val="single" w:sz="3" w:space="0" w:color="000000"/>
              <w:bottom w:val="single" w:sz="3" w:space="0" w:color="000000"/>
              <w:right w:val="single" w:sz="3" w:space="0" w:color="000000"/>
            </w:tcBorders>
            <w:vAlign w:val="center"/>
          </w:tcPr>
          <w:p w14:paraId="72F860F3" w14:textId="77777777" w:rsidR="00710F4B" w:rsidRPr="00F14857" w:rsidRDefault="0067653C">
            <w:pPr>
              <w:spacing w:after="0" w:line="259" w:lineRule="auto"/>
              <w:ind w:left="0" w:right="0" w:firstLine="0"/>
              <w:jc w:val="left"/>
              <w:rPr>
                <w:color w:val="auto"/>
              </w:rPr>
            </w:pPr>
            <w:r w:rsidRPr="00F14857">
              <w:rPr>
                <w:color w:val="auto"/>
              </w:rPr>
              <w:t>ANES Measure</w:t>
            </w:r>
          </w:p>
        </w:tc>
        <w:tc>
          <w:tcPr>
            <w:tcW w:w="4225" w:type="dxa"/>
            <w:tcBorders>
              <w:top w:val="single" w:sz="3" w:space="0" w:color="000000"/>
              <w:left w:val="single" w:sz="3" w:space="0" w:color="000000"/>
              <w:bottom w:val="single" w:sz="4" w:space="0" w:color="auto"/>
              <w:right w:val="single" w:sz="3" w:space="0" w:color="000000"/>
            </w:tcBorders>
            <w:vAlign w:val="center"/>
          </w:tcPr>
          <w:p w14:paraId="3DAC3EB7" w14:textId="77777777" w:rsidR="00710F4B" w:rsidRPr="00F14857" w:rsidRDefault="0067653C">
            <w:pPr>
              <w:spacing w:after="0" w:line="259" w:lineRule="auto"/>
              <w:ind w:left="0" w:right="0" w:firstLine="0"/>
              <w:jc w:val="left"/>
              <w:rPr>
                <w:color w:val="auto"/>
              </w:rPr>
            </w:pPr>
            <w:r w:rsidRPr="00F14857">
              <w:rPr>
                <w:color w:val="auto"/>
              </w:rPr>
              <w:t>How often do you use [Platform]?</w:t>
            </w:r>
          </w:p>
        </w:tc>
        <w:tc>
          <w:tcPr>
            <w:tcW w:w="4225" w:type="dxa"/>
            <w:tcBorders>
              <w:top w:val="single" w:sz="3" w:space="0" w:color="000000"/>
              <w:left w:val="single" w:sz="3" w:space="0" w:color="000000"/>
              <w:bottom w:val="single" w:sz="4" w:space="0" w:color="auto"/>
              <w:right w:val="single" w:sz="3" w:space="0" w:color="000000"/>
            </w:tcBorders>
          </w:tcPr>
          <w:p w14:paraId="13EED6AA" w14:textId="77777777" w:rsidR="00710F4B" w:rsidRPr="00F14857" w:rsidRDefault="0067653C">
            <w:pPr>
              <w:numPr>
                <w:ilvl w:val="0"/>
                <w:numId w:val="9"/>
              </w:numPr>
              <w:spacing w:after="25" w:line="259" w:lineRule="auto"/>
              <w:ind w:right="0" w:hanging="199"/>
              <w:jc w:val="left"/>
              <w:rPr>
                <w:color w:val="auto"/>
              </w:rPr>
            </w:pPr>
            <w:r w:rsidRPr="00F14857">
              <w:rPr>
                <w:color w:val="auto"/>
              </w:rPr>
              <w:t xml:space="preserve">Many </w:t>
            </w:r>
            <w:proofErr w:type="gramStart"/>
            <w:r w:rsidRPr="00F14857">
              <w:rPr>
                <w:color w:val="auto"/>
              </w:rPr>
              <w:t>times</w:t>
            </w:r>
            <w:proofErr w:type="gramEnd"/>
            <w:r w:rsidRPr="00F14857">
              <w:rPr>
                <w:color w:val="auto"/>
              </w:rPr>
              <w:t xml:space="preserve"> every day</w:t>
            </w:r>
          </w:p>
          <w:p w14:paraId="4CADE59D" w14:textId="77777777" w:rsidR="00710F4B" w:rsidRPr="00F14857" w:rsidRDefault="0067653C">
            <w:pPr>
              <w:numPr>
                <w:ilvl w:val="0"/>
                <w:numId w:val="9"/>
              </w:numPr>
              <w:spacing w:after="25" w:line="259" w:lineRule="auto"/>
              <w:ind w:right="0" w:hanging="199"/>
              <w:jc w:val="left"/>
              <w:rPr>
                <w:color w:val="auto"/>
              </w:rPr>
            </w:pPr>
            <w:r w:rsidRPr="00F14857">
              <w:rPr>
                <w:color w:val="auto"/>
              </w:rPr>
              <w:t>A few times every day</w:t>
            </w:r>
          </w:p>
          <w:p w14:paraId="464E982B" w14:textId="77777777" w:rsidR="00710F4B" w:rsidRPr="00F14857" w:rsidRDefault="0067653C">
            <w:pPr>
              <w:numPr>
                <w:ilvl w:val="0"/>
                <w:numId w:val="9"/>
              </w:numPr>
              <w:spacing w:after="25" w:line="259" w:lineRule="auto"/>
              <w:ind w:right="0" w:hanging="199"/>
              <w:jc w:val="left"/>
              <w:rPr>
                <w:color w:val="auto"/>
              </w:rPr>
            </w:pPr>
            <w:r w:rsidRPr="00F14857">
              <w:rPr>
                <w:color w:val="auto"/>
              </w:rPr>
              <w:t>About once a day</w:t>
            </w:r>
          </w:p>
          <w:p w14:paraId="5030852F" w14:textId="77777777" w:rsidR="00710F4B" w:rsidRPr="00F14857" w:rsidRDefault="0067653C">
            <w:pPr>
              <w:numPr>
                <w:ilvl w:val="0"/>
                <w:numId w:val="9"/>
              </w:numPr>
              <w:spacing w:after="25" w:line="259" w:lineRule="auto"/>
              <w:ind w:right="0" w:hanging="199"/>
              <w:jc w:val="left"/>
              <w:rPr>
                <w:color w:val="auto"/>
              </w:rPr>
            </w:pPr>
            <w:r w:rsidRPr="00F14857">
              <w:rPr>
                <w:color w:val="auto"/>
              </w:rPr>
              <w:t>A few times each week</w:t>
            </w:r>
          </w:p>
          <w:p w14:paraId="70723490" w14:textId="77777777" w:rsidR="00710F4B" w:rsidRPr="00F14857" w:rsidRDefault="0067653C">
            <w:pPr>
              <w:numPr>
                <w:ilvl w:val="0"/>
                <w:numId w:val="9"/>
              </w:numPr>
              <w:spacing w:after="25" w:line="259" w:lineRule="auto"/>
              <w:ind w:right="0" w:hanging="199"/>
              <w:jc w:val="left"/>
              <w:rPr>
                <w:color w:val="auto"/>
              </w:rPr>
            </w:pPr>
            <w:r w:rsidRPr="00F14857">
              <w:rPr>
                <w:color w:val="auto"/>
              </w:rPr>
              <w:t>Once or twice a month</w:t>
            </w:r>
          </w:p>
          <w:p w14:paraId="68576601" w14:textId="77777777" w:rsidR="00710F4B" w:rsidRPr="00F14857" w:rsidRDefault="0067653C">
            <w:pPr>
              <w:numPr>
                <w:ilvl w:val="0"/>
                <w:numId w:val="9"/>
              </w:numPr>
              <w:spacing w:after="0" w:line="259" w:lineRule="auto"/>
              <w:ind w:right="0" w:hanging="199"/>
              <w:jc w:val="left"/>
              <w:rPr>
                <w:color w:val="auto"/>
              </w:rPr>
            </w:pPr>
            <w:r w:rsidRPr="00F14857">
              <w:rPr>
                <w:color w:val="auto"/>
              </w:rPr>
              <w:t>Less than once a month</w:t>
            </w:r>
          </w:p>
        </w:tc>
      </w:tr>
      <w:tr w:rsidR="00F14857" w:rsidRPr="00F14857" w14:paraId="2585506B" w14:textId="77777777" w:rsidTr="00F14857">
        <w:trPr>
          <w:trHeight w:val="2015"/>
        </w:trPr>
        <w:tc>
          <w:tcPr>
            <w:tcW w:w="1651" w:type="dxa"/>
            <w:tcBorders>
              <w:top w:val="single" w:sz="3" w:space="0" w:color="000000"/>
              <w:left w:val="single" w:sz="3" w:space="0" w:color="000000"/>
              <w:bottom w:val="single" w:sz="6" w:space="0" w:color="000000"/>
              <w:right w:val="single" w:sz="4" w:space="0" w:color="auto"/>
            </w:tcBorders>
          </w:tcPr>
          <w:p w14:paraId="6F077585" w14:textId="77777777" w:rsidR="00710F4B" w:rsidRPr="00F14857" w:rsidRDefault="0067653C">
            <w:pPr>
              <w:spacing w:after="0" w:line="244" w:lineRule="auto"/>
              <w:ind w:left="0" w:right="0" w:firstLine="0"/>
              <w:rPr>
                <w:color w:val="auto"/>
              </w:rPr>
            </w:pPr>
            <w:r w:rsidRPr="00F14857">
              <w:rPr>
                <w:color w:val="auto"/>
              </w:rPr>
              <w:t>Existing Best Practice (EBP)</w:t>
            </w:r>
          </w:p>
          <w:p w14:paraId="0C345419" w14:textId="77777777" w:rsidR="00710F4B" w:rsidRPr="00F14857" w:rsidRDefault="0067653C">
            <w:pPr>
              <w:spacing w:after="0" w:line="259" w:lineRule="auto"/>
              <w:ind w:left="0" w:right="0" w:firstLine="0"/>
              <w:jc w:val="left"/>
              <w:rPr>
                <w:color w:val="auto"/>
              </w:rPr>
            </w:pPr>
            <w:r w:rsidRPr="00F14857">
              <w:rPr>
                <w:color w:val="auto"/>
              </w:rPr>
              <w:t>Measure</w:t>
            </w:r>
          </w:p>
        </w:tc>
        <w:tc>
          <w:tcPr>
            <w:tcW w:w="4225" w:type="dxa"/>
            <w:tcBorders>
              <w:top w:val="single" w:sz="4" w:space="0" w:color="auto"/>
              <w:left w:val="single" w:sz="4" w:space="0" w:color="auto"/>
              <w:bottom w:val="single" w:sz="4" w:space="0" w:color="auto"/>
              <w:right w:val="single" w:sz="4" w:space="0" w:color="auto"/>
            </w:tcBorders>
          </w:tcPr>
          <w:p w14:paraId="4E8B0265" w14:textId="77777777" w:rsidR="00710F4B" w:rsidRPr="00F14857" w:rsidRDefault="0067653C">
            <w:pPr>
              <w:spacing w:after="13" w:line="244" w:lineRule="auto"/>
              <w:ind w:left="0" w:right="0" w:firstLine="0"/>
              <w:rPr>
                <w:color w:val="auto"/>
              </w:rPr>
            </w:pPr>
            <w:r w:rsidRPr="00F14857">
              <w:rPr>
                <w:color w:val="auto"/>
              </w:rPr>
              <w:t>In the past week, on average, approximately how much time PER DAY have you spent ac-</w:t>
            </w:r>
          </w:p>
          <w:p w14:paraId="45E7C930" w14:textId="4AEDDD96" w:rsidR="00710F4B" w:rsidRPr="00F14857" w:rsidRDefault="0067653C">
            <w:pPr>
              <w:spacing w:after="0" w:line="259" w:lineRule="auto"/>
              <w:ind w:left="0" w:right="0" w:firstLine="0"/>
              <w:jc w:val="left"/>
              <w:rPr>
                <w:color w:val="auto"/>
              </w:rPr>
            </w:pPr>
            <w:proofErr w:type="spellStart"/>
            <w:r w:rsidRPr="00F14857">
              <w:rPr>
                <w:color w:val="auto"/>
              </w:rPr>
              <w:t>tively</w:t>
            </w:r>
            <w:proofErr w:type="spellEnd"/>
            <w:r w:rsidRPr="00F14857">
              <w:rPr>
                <w:color w:val="auto"/>
              </w:rPr>
              <w:t xml:space="preserve"> using [Platform]? (</w:t>
            </w:r>
            <w:proofErr w:type="spellStart"/>
            <w:r w:rsidRPr="00F14857">
              <w:rPr>
                <w:color w:val="auto"/>
              </w:rPr>
              <w:t>Ernala</w:t>
            </w:r>
            <w:proofErr w:type="spellEnd"/>
            <w:r w:rsidRPr="00F14857">
              <w:rPr>
                <w:color w:val="auto"/>
              </w:rPr>
              <w:t xml:space="preserve"> et al. 2020)</w:t>
            </w:r>
          </w:p>
        </w:tc>
        <w:tc>
          <w:tcPr>
            <w:tcW w:w="4225" w:type="dxa"/>
            <w:tcBorders>
              <w:top w:val="single" w:sz="4" w:space="0" w:color="auto"/>
              <w:left w:val="single" w:sz="4" w:space="0" w:color="auto"/>
              <w:bottom w:val="single" w:sz="4" w:space="0" w:color="auto"/>
              <w:right w:val="single" w:sz="4" w:space="0" w:color="auto"/>
            </w:tcBorders>
          </w:tcPr>
          <w:p w14:paraId="681E10E0" w14:textId="77777777" w:rsidR="00710F4B" w:rsidRPr="00F14857" w:rsidRDefault="0067653C">
            <w:pPr>
              <w:numPr>
                <w:ilvl w:val="0"/>
                <w:numId w:val="10"/>
              </w:numPr>
              <w:spacing w:after="25" w:line="259" w:lineRule="auto"/>
              <w:ind w:right="0" w:hanging="199"/>
              <w:jc w:val="left"/>
              <w:rPr>
                <w:color w:val="auto"/>
              </w:rPr>
            </w:pPr>
            <w:r w:rsidRPr="00F14857">
              <w:rPr>
                <w:color w:val="auto"/>
              </w:rPr>
              <w:t>Less than 10 minutes per day</w:t>
            </w:r>
          </w:p>
          <w:p w14:paraId="647A446E" w14:textId="77777777" w:rsidR="00710F4B" w:rsidRPr="00F14857" w:rsidRDefault="0067653C">
            <w:pPr>
              <w:numPr>
                <w:ilvl w:val="0"/>
                <w:numId w:val="10"/>
              </w:numPr>
              <w:spacing w:after="25" w:line="259" w:lineRule="auto"/>
              <w:ind w:right="0" w:hanging="199"/>
              <w:jc w:val="left"/>
              <w:rPr>
                <w:color w:val="auto"/>
              </w:rPr>
            </w:pPr>
            <w:r w:rsidRPr="00F14857">
              <w:rPr>
                <w:color w:val="auto"/>
              </w:rPr>
              <w:t>10-30 minutes per day</w:t>
            </w:r>
          </w:p>
          <w:p w14:paraId="41A00EBF" w14:textId="77777777" w:rsidR="00710F4B" w:rsidRPr="00F14857" w:rsidRDefault="0067653C">
            <w:pPr>
              <w:numPr>
                <w:ilvl w:val="0"/>
                <w:numId w:val="10"/>
              </w:numPr>
              <w:spacing w:after="25" w:line="259" w:lineRule="auto"/>
              <w:ind w:right="0" w:hanging="199"/>
              <w:jc w:val="left"/>
              <w:rPr>
                <w:color w:val="auto"/>
              </w:rPr>
            </w:pPr>
            <w:r w:rsidRPr="00F14857">
              <w:rPr>
                <w:color w:val="auto"/>
              </w:rPr>
              <w:t>31-60 minutes per day</w:t>
            </w:r>
          </w:p>
          <w:p w14:paraId="3462869C" w14:textId="77777777" w:rsidR="00710F4B" w:rsidRPr="00F14857" w:rsidRDefault="0067653C">
            <w:pPr>
              <w:numPr>
                <w:ilvl w:val="0"/>
                <w:numId w:val="10"/>
              </w:numPr>
              <w:spacing w:after="25" w:line="259" w:lineRule="auto"/>
              <w:ind w:right="0" w:hanging="199"/>
              <w:jc w:val="left"/>
              <w:rPr>
                <w:color w:val="auto"/>
              </w:rPr>
            </w:pPr>
            <w:r w:rsidRPr="00F14857">
              <w:rPr>
                <w:color w:val="auto"/>
              </w:rPr>
              <w:t>1-2 hours per day</w:t>
            </w:r>
          </w:p>
          <w:p w14:paraId="42D2E49D" w14:textId="77777777" w:rsidR="00710F4B" w:rsidRPr="00F14857" w:rsidRDefault="0067653C">
            <w:pPr>
              <w:numPr>
                <w:ilvl w:val="0"/>
                <w:numId w:val="10"/>
              </w:numPr>
              <w:spacing w:after="25" w:line="259" w:lineRule="auto"/>
              <w:ind w:right="0" w:hanging="199"/>
              <w:jc w:val="left"/>
              <w:rPr>
                <w:color w:val="auto"/>
              </w:rPr>
            </w:pPr>
            <w:r w:rsidRPr="00F14857">
              <w:rPr>
                <w:color w:val="auto"/>
              </w:rPr>
              <w:t>2-3 hours per day</w:t>
            </w:r>
          </w:p>
          <w:p w14:paraId="2F9941FD" w14:textId="77777777" w:rsidR="00710F4B" w:rsidRPr="00F14857" w:rsidRDefault="0067653C">
            <w:pPr>
              <w:numPr>
                <w:ilvl w:val="0"/>
                <w:numId w:val="10"/>
              </w:numPr>
              <w:spacing w:after="0" w:line="259" w:lineRule="auto"/>
              <w:ind w:right="0" w:hanging="199"/>
              <w:jc w:val="left"/>
              <w:rPr>
                <w:color w:val="auto"/>
              </w:rPr>
            </w:pPr>
            <w:r w:rsidRPr="00F14857">
              <w:rPr>
                <w:color w:val="auto"/>
              </w:rPr>
              <w:t>More than 3 hours per day</w:t>
            </w:r>
          </w:p>
        </w:tc>
      </w:tr>
    </w:tbl>
    <w:p w14:paraId="27A9F94B" w14:textId="77777777" w:rsidR="00F14857" w:rsidRDefault="00F14857">
      <w:pPr>
        <w:pStyle w:val="Heading1"/>
        <w:ind w:left="-5"/>
        <w:rPr>
          <w:color w:val="auto"/>
        </w:rPr>
      </w:pPr>
    </w:p>
    <w:p w14:paraId="066AD39E" w14:textId="4FF93D1A" w:rsidR="00710F4B" w:rsidRPr="00F14857" w:rsidRDefault="0067653C">
      <w:pPr>
        <w:pStyle w:val="Heading1"/>
        <w:ind w:left="-5"/>
        <w:rPr>
          <w:color w:val="auto"/>
        </w:rPr>
      </w:pPr>
      <w:r w:rsidRPr="00F14857">
        <w:rPr>
          <w:color w:val="auto"/>
        </w:rPr>
        <w:t>Translating Measure to Value</w:t>
      </w:r>
    </w:p>
    <w:p w14:paraId="4B451775" w14:textId="225AA7C0" w:rsidR="00710F4B" w:rsidRPr="00F14857" w:rsidRDefault="0067653C" w:rsidP="008A7CEC">
      <w:pPr>
        <w:spacing w:line="360" w:lineRule="auto"/>
        <w:ind w:left="-6" w:right="28" w:hanging="11"/>
        <w:rPr>
          <w:color w:val="auto"/>
        </w:rPr>
      </w:pPr>
      <w:r w:rsidRPr="00F14857">
        <w:rPr>
          <w:color w:val="auto"/>
        </w:rPr>
        <w:t>The total amount of time a respondent spent on a platform according to their iOS Screen Time report was divided by their self-reported frequency to compute an average value for each duration answer choice. The reverse was computed for frequency. There were insu</w:t>
      </w:r>
      <w:r w:rsidR="00F14857">
        <w:rPr>
          <w:color w:val="auto"/>
        </w:rPr>
        <w:t>ffi</w:t>
      </w:r>
      <w:r w:rsidRPr="00F14857">
        <w:rPr>
          <w:color w:val="auto"/>
        </w:rPr>
        <w:t>cient respondents on the high end of duration, so these answer choices were consolidated in a 46+ minute group. Additionally, the original calculation finds that more than once and hour and once an hour, despite both having su</w:t>
      </w:r>
      <w:r w:rsidR="00F14857">
        <w:rPr>
          <w:color w:val="auto"/>
        </w:rPr>
        <w:t>ffi</w:t>
      </w:r>
      <w:r w:rsidRPr="00F14857">
        <w:rPr>
          <w:color w:val="auto"/>
        </w:rPr>
        <w:t>cient sample size, were not di</w:t>
      </w:r>
      <w:r w:rsidR="00F14857">
        <w:rPr>
          <w:color w:val="auto"/>
        </w:rPr>
        <w:t>ff</w:t>
      </w:r>
      <w:r w:rsidRPr="00F14857">
        <w:rPr>
          <w:color w:val="auto"/>
        </w:rPr>
        <w:t>erentiating behavior. These values were also consolidated based on the evidence that they were not measuring di</w:t>
      </w:r>
      <w:r w:rsidR="00F14857">
        <w:rPr>
          <w:color w:val="auto"/>
        </w:rPr>
        <w:t>ff</w:t>
      </w:r>
      <w:r w:rsidRPr="00F14857">
        <w:rPr>
          <w:color w:val="auto"/>
        </w:rPr>
        <w:t xml:space="preserve">erent patterns. The final coding translating each response option to a weekly amount is displayed in Tables </w:t>
      </w:r>
      <w:r w:rsidR="00471859">
        <w:rPr>
          <w:color w:val="auto"/>
        </w:rPr>
        <w:t>A4</w:t>
      </w:r>
      <w:r w:rsidRPr="00F14857">
        <w:rPr>
          <w:color w:val="auto"/>
        </w:rPr>
        <w:t xml:space="preserve"> and</w:t>
      </w:r>
    </w:p>
    <w:p w14:paraId="34A1D326" w14:textId="0AE22594" w:rsidR="00710F4B" w:rsidRPr="00F14857" w:rsidRDefault="00471859" w:rsidP="008A7CEC">
      <w:pPr>
        <w:spacing w:after="159" w:line="360" w:lineRule="auto"/>
        <w:ind w:left="-6" w:right="28" w:hanging="11"/>
        <w:rPr>
          <w:color w:val="auto"/>
        </w:rPr>
      </w:pPr>
      <w:r>
        <w:rPr>
          <w:color w:val="auto"/>
        </w:rPr>
        <w:t>A5</w:t>
      </w:r>
      <w:r w:rsidR="0067653C" w:rsidRPr="00F14857">
        <w:rPr>
          <w:color w:val="auto"/>
        </w:rPr>
        <w:t>.</w:t>
      </w:r>
    </w:p>
    <w:p w14:paraId="6A5FC3A0" w14:textId="20C8546B" w:rsidR="00FD420D" w:rsidRDefault="0067653C" w:rsidP="00FD420D">
      <w:pPr>
        <w:pStyle w:val="p1"/>
      </w:pPr>
      <w:r w:rsidRPr="00F14857">
        <w:rPr>
          <w:color w:val="auto"/>
        </w:rPr>
        <w:t xml:space="preserve">Table </w:t>
      </w:r>
      <w:r w:rsidR="00471859">
        <w:rPr>
          <w:color w:val="auto"/>
        </w:rPr>
        <w:t>A4</w:t>
      </w:r>
      <w:r w:rsidRPr="00F14857">
        <w:rPr>
          <w:color w:val="auto"/>
        </w:rPr>
        <w:t xml:space="preserve">: </w:t>
      </w:r>
      <w:r w:rsidR="00FD420D">
        <w:t>Descriptives of the Frequency Responses: N = Number of Respondents, Avg. Weekly Value = the average frequency of use per week based on Screen Time data, and Coded Value = the quantitative frequency per week described in the answer choice</w:t>
      </w:r>
    </w:p>
    <w:p w14:paraId="6EA0B85E" w14:textId="0810E463" w:rsidR="00F14857" w:rsidRPr="00F14857" w:rsidRDefault="00471859" w:rsidP="00535176">
      <w:pPr>
        <w:ind w:left="0" w:right="30" w:firstLine="0"/>
        <w:rPr>
          <w:color w:val="auto"/>
        </w:rPr>
      </w:pPr>
      <w:r>
        <w:rPr>
          <w:color w:val="auto"/>
        </w:rPr>
        <w:t>.</w:t>
      </w:r>
    </w:p>
    <w:tbl>
      <w:tblPr>
        <w:tblStyle w:val="TableGrid"/>
        <w:tblW w:w="6652" w:type="dxa"/>
        <w:tblInd w:w="1354" w:type="dxa"/>
        <w:tblCellMar>
          <w:top w:w="20" w:type="dxa"/>
          <w:right w:w="120" w:type="dxa"/>
        </w:tblCellMar>
        <w:tblLook w:val="04A0" w:firstRow="1" w:lastRow="0" w:firstColumn="1" w:lastColumn="0" w:noHBand="0" w:noVBand="1"/>
      </w:tblPr>
      <w:tblGrid>
        <w:gridCol w:w="2526"/>
        <w:gridCol w:w="538"/>
        <w:gridCol w:w="2185"/>
        <w:gridCol w:w="1403"/>
      </w:tblGrid>
      <w:tr w:rsidR="00F14857" w:rsidRPr="00F14857" w14:paraId="20C472CA" w14:textId="77777777">
        <w:trPr>
          <w:trHeight w:val="342"/>
        </w:trPr>
        <w:tc>
          <w:tcPr>
            <w:tcW w:w="2525" w:type="dxa"/>
            <w:tcBorders>
              <w:top w:val="single" w:sz="6" w:space="0" w:color="000000"/>
              <w:left w:val="nil"/>
              <w:bottom w:val="single" w:sz="4" w:space="0" w:color="000000"/>
              <w:right w:val="nil"/>
            </w:tcBorders>
          </w:tcPr>
          <w:p w14:paraId="684E8D26" w14:textId="77777777" w:rsidR="00710F4B" w:rsidRPr="00F14857" w:rsidRDefault="0067653C">
            <w:pPr>
              <w:spacing w:after="0" w:line="259" w:lineRule="auto"/>
              <w:ind w:left="120" w:right="0" w:firstLine="0"/>
              <w:jc w:val="left"/>
              <w:rPr>
                <w:color w:val="auto"/>
              </w:rPr>
            </w:pPr>
            <w:r w:rsidRPr="00F14857">
              <w:rPr>
                <w:b/>
                <w:color w:val="auto"/>
              </w:rPr>
              <w:t>Frequency Selection</w:t>
            </w:r>
          </w:p>
        </w:tc>
        <w:tc>
          <w:tcPr>
            <w:tcW w:w="538" w:type="dxa"/>
            <w:tcBorders>
              <w:top w:val="single" w:sz="6" w:space="0" w:color="000000"/>
              <w:left w:val="nil"/>
              <w:bottom w:val="single" w:sz="4" w:space="0" w:color="000000"/>
              <w:right w:val="nil"/>
            </w:tcBorders>
          </w:tcPr>
          <w:p w14:paraId="2889D953" w14:textId="77777777" w:rsidR="00710F4B" w:rsidRPr="00F14857" w:rsidRDefault="0067653C">
            <w:pPr>
              <w:spacing w:after="0" w:line="259" w:lineRule="auto"/>
              <w:ind w:left="60" w:right="0" w:firstLine="0"/>
              <w:jc w:val="left"/>
              <w:rPr>
                <w:color w:val="auto"/>
              </w:rPr>
            </w:pPr>
            <w:r w:rsidRPr="00F14857">
              <w:rPr>
                <w:b/>
                <w:color w:val="auto"/>
              </w:rPr>
              <w:t>N</w:t>
            </w:r>
          </w:p>
        </w:tc>
        <w:tc>
          <w:tcPr>
            <w:tcW w:w="2185" w:type="dxa"/>
            <w:tcBorders>
              <w:top w:val="single" w:sz="6" w:space="0" w:color="000000"/>
              <w:left w:val="nil"/>
              <w:bottom w:val="single" w:sz="4" w:space="0" w:color="000000"/>
              <w:right w:val="nil"/>
            </w:tcBorders>
          </w:tcPr>
          <w:p w14:paraId="4B631BEB" w14:textId="77777777" w:rsidR="00710F4B" w:rsidRPr="00F14857" w:rsidRDefault="0067653C">
            <w:pPr>
              <w:spacing w:after="0" w:line="259" w:lineRule="auto"/>
              <w:ind w:left="0" w:right="0" w:firstLine="0"/>
              <w:jc w:val="left"/>
              <w:rPr>
                <w:color w:val="auto"/>
              </w:rPr>
            </w:pPr>
            <w:r w:rsidRPr="00F14857">
              <w:rPr>
                <w:b/>
                <w:color w:val="auto"/>
              </w:rPr>
              <w:t>Avg. Weekly Value</w:t>
            </w:r>
          </w:p>
        </w:tc>
        <w:tc>
          <w:tcPr>
            <w:tcW w:w="1403" w:type="dxa"/>
            <w:tcBorders>
              <w:top w:val="single" w:sz="6" w:space="0" w:color="000000"/>
              <w:left w:val="nil"/>
              <w:bottom w:val="single" w:sz="4" w:space="0" w:color="000000"/>
              <w:right w:val="nil"/>
            </w:tcBorders>
          </w:tcPr>
          <w:p w14:paraId="3432ED40" w14:textId="77777777" w:rsidR="00710F4B" w:rsidRPr="00F14857" w:rsidRDefault="0067653C">
            <w:pPr>
              <w:spacing w:after="0" w:line="259" w:lineRule="auto"/>
              <w:ind w:left="0" w:right="0" w:firstLine="0"/>
              <w:rPr>
                <w:color w:val="auto"/>
              </w:rPr>
            </w:pPr>
            <w:r w:rsidRPr="00F14857">
              <w:rPr>
                <w:b/>
                <w:color w:val="auto"/>
              </w:rPr>
              <w:t>Coded Value</w:t>
            </w:r>
          </w:p>
        </w:tc>
      </w:tr>
      <w:tr w:rsidR="00F14857" w:rsidRPr="00F14857" w14:paraId="471F6865" w14:textId="77777777">
        <w:trPr>
          <w:trHeight w:val="298"/>
        </w:trPr>
        <w:tc>
          <w:tcPr>
            <w:tcW w:w="2525" w:type="dxa"/>
            <w:tcBorders>
              <w:top w:val="single" w:sz="4" w:space="0" w:color="000000"/>
              <w:left w:val="nil"/>
              <w:bottom w:val="nil"/>
              <w:right w:val="nil"/>
            </w:tcBorders>
          </w:tcPr>
          <w:p w14:paraId="2B746E40" w14:textId="77777777" w:rsidR="00710F4B" w:rsidRPr="00F14857" w:rsidRDefault="0067653C">
            <w:pPr>
              <w:spacing w:after="0" w:line="259" w:lineRule="auto"/>
              <w:ind w:left="120" w:right="0" w:firstLine="0"/>
              <w:jc w:val="left"/>
              <w:rPr>
                <w:color w:val="auto"/>
              </w:rPr>
            </w:pPr>
            <w:r w:rsidRPr="00F14857">
              <w:rPr>
                <w:color w:val="auto"/>
              </w:rPr>
              <w:t>Monthly</w:t>
            </w:r>
          </w:p>
        </w:tc>
        <w:tc>
          <w:tcPr>
            <w:tcW w:w="538" w:type="dxa"/>
            <w:tcBorders>
              <w:top w:val="single" w:sz="4" w:space="0" w:color="000000"/>
              <w:left w:val="nil"/>
              <w:bottom w:val="nil"/>
              <w:right w:val="nil"/>
            </w:tcBorders>
          </w:tcPr>
          <w:p w14:paraId="2CB64FF0" w14:textId="77777777" w:rsidR="00710F4B" w:rsidRPr="00F14857" w:rsidRDefault="0067653C">
            <w:pPr>
              <w:spacing w:after="0" w:line="259" w:lineRule="auto"/>
              <w:ind w:left="50" w:right="0" w:firstLine="0"/>
              <w:jc w:val="left"/>
              <w:rPr>
                <w:color w:val="auto"/>
              </w:rPr>
            </w:pPr>
            <w:r w:rsidRPr="00F14857">
              <w:rPr>
                <w:color w:val="auto"/>
              </w:rPr>
              <w:t>66</w:t>
            </w:r>
          </w:p>
        </w:tc>
        <w:tc>
          <w:tcPr>
            <w:tcW w:w="2185" w:type="dxa"/>
            <w:tcBorders>
              <w:top w:val="single" w:sz="4" w:space="0" w:color="000000"/>
              <w:left w:val="nil"/>
              <w:bottom w:val="nil"/>
              <w:right w:val="nil"/>
            </w:tcBorders>
          </w:tcPr>
          <w:p w14:paraId="692576FD" w14:textId="77777777" w:rsidR="00710F4B" w:rsidRPr="00F14857" w:rsidRDefault="0067653C">
            <w:pPr>
              <w:spacing w:after="0" w:line="259" w:lineRule="auto"/>
              <w:ind w:left="796" w:right="0" w:firstLine="0"/>
              <w:jc w:val="left"/>
              <w:rPr>
                <w:color w:val="auto"/>
              </w:rPr>
            </w:pPr>
            <w:r w:rsidRPr="00F14857">
              <w:rPr>
                <w:color w:val="auto"/>
              </w:rPr>
              <w:t>0.56</w:t>
            </w:r>
          </w:p>
        </w:tc>
        <w:tc>
          <w:tcPr>
            <w:tcW w:w="1403" w:type="dxa"/>
            <w:tcBorders>
              <w:top w:val="single" w:sz="4" w:space="0" w:color="000000"/>
              <w:left w:val="nil"/>
              <w:bottom w:val="nil"/>
              <w:right w:val="nil"/>
            </w:tcBorders>
          </w:tcPr>
          <w:p w14:paraId="5D52A8B7" w14:textId="77777777" w:rsidR="00710F4B" w:rsidRPr="00F14857" w:rsidRDefault="0067653C">
            <w:pPr>
              <w:spacing w:after="0" w:line="259" w:lineRule="auto"/>
              <w:ind w:left="0" w:right="0" w:firstLine="0"/>
              <w:jc w:val="center"/>
              <w:rPr>
                <w:color w:val="auto"/>
              </w:rPr>
            </w:pPr>
            <w:r w:rsidRPr="00F14857">
              <w:rPr>
                <w:color w:val="auto"/>
              </w:rPr>
              <w:t>.25</w:t>
            </w:r>
          </w:p>
        </w:tc>
      </w:tr>
      <w:tr w:rsidR="00F14857" w:rsidRPr="00F14857" w14:paraId="2B9AA25D" w14:textId="77777777">
        <w:trPr>
          <w:trHeight w:val="239"/>
        </w:trPr>
        <w:tc>
          <w:tcPr>
            <w:tcW w:w="2525" w:type="dxa"/>
            <w:tcBorders>
              <w:top w:val="nil"/>
              <w:left w:val="nil"/>
              <w:bottom w:val="nil"/>
              <w:right w:val="nil"/>
            </w:tcBorders>
          </w:tcPr>
          <w:p w14:paraId="1AF4C475" w14:textId="77777777" w:rsidR="00710F4B" w:rsidRPr="00F14857" w:rsidRDefault="0067653C">
            <w:pPr>
              <w:spacing w:after="0" w:line="259" w:lineRule="auto"/>
              <w:ind w:left="120" w:right="0" w:firstLine="0"/>
              <w:jc w:val="left"/>
              <w:rPr>
                <w:color w:val="auto"/>
              </w:rPr>
            </w:pPr>
            <w:r w:rsidRPr="00F14857">
              <w:rPr>
                <w:color w:val="auto"/>
              </w:rPr>
              <w:t>A few times a month</w:t>
            </w:r>
          </w:p>
        </w:tc>
        <w:tc>
          <w:tcPr>
            <w:tcW w:w="538" w:type="dxa"/>
            <w:tcBorders>
              <w:top w:val="nil"/>
              <w:left w:val="nil"/>
              <w:bottom w:val="nil"/>
              <w:right w:val="nil"/>
            </w:tcBorders>
          </w:tcPr>
          <w:p w14:paraId="3B218735" w14:textId="77777777" w:rsidR="00710F4B" w:rsidRPr="00F14857" w:rsidRDefault="0067653C">
            <w:pPr>
              <w:spacing w:after="0" w:line="259" w:lineRule="auto"/>
              <w:ind w:left="50" w:right="0" w:firstLine="0"/>
              <w:jc w:val="left"/>
              <w:rPr>
                <w:color w:val="auto"/>
              </w:rPr>
            </w:pPr>
            <w:r w:rsidRPr="00F14857">
              <w:rPr>
                <w:color w:val="auto"/>
              </w:rPr>
              <w:t>63</w:t>
            </w:r>
          </w:p>
        </w:tc>
        <w:tc>
          <w:tcPr>
            <w:tcW w:w="2185" w:type="dxa"/>
            <w:tcBorders>
              <w:top w:val="nil"/>
              <w:left w:val="nil"/>
              <w:bottom w:val="nil"/>
              <w:right w:val="nil"/>
            </w:tcBorders>
          </w:tcPr>
          <w:p w14:paraId="104CD9C5" w14:textId="77777777" w:rsidR="00710F4B" w:rsidRPr="00F14857" w:rsidRDefault="0067653C">
            <w:pPr>
              <w:spacing w:after="0" w:line="259" w:lineRule="auto"/>
              <w:ind w:left="796" w:right="0" w:firstLine="0"/>
              <w:jc w:val="left"/>
              <w:rPr>
                <w:color w:val="auto"/>
              </w:rPr>
            </w:pPr>
            <w:r w:rsidRPr="00F14857">
              <w:rPr>
                <w:color w:val="auto"/>
              </w:rPr>
              <w:t>0.72</w:t>
            </w:r>
          </w:p>
        </w:tc>
        <w:tc>
          <w:tcPr>
            <w:tcW w:w="1403" w:type="dxa"/>
            <w:tcBorders>
              <w:top w:val="nil"/>
              <w:left w:val="nil"/>
              <w:bottom w:val="nil"/>
              <w:right w:val="nil"/>
            </w:tcBorders>
          </w:tcPr>
          <w:p w14:paraId="6F4B020D" w14:textId="77777777" w:rsidR="00710F4B" w:rsidRPr="00F14857" w:rsidRDefault="0067653C">
            <w:pPr>
              <w:spacing w:after="0" w:line="259" w:lineRule="auto"/>
              <w:ind w:left="0" w:right="0" w:firstLine="0"/>
              <w:jc w:val="center"/>
              <w:rPr>
                <w:color w:val="auto"/>
              </w:rPr>
            </w:pPr>
            <w:r w:rsidRPr="00F14857">
              <w:rPr>
                <w:color w:val="auto"/>
              </w:rPr>
              <w:t>1.75</w:t>
            </w:r>
          </w:p>
        </w:tc>
      </w:tr>
      <w:tr w:rsidR="00F14857" w:rsidRPr="00F14857" w14:paraId="284F3E9C" w14:textId="77777777">
        <w:trPr>
          <w:trHeight w:val="239"/>
        </w:trPr>
        <w:tc>
          <w:tcPr>
            <w:tcW w:w="2525" w:type="dxa"/>
            <w:tcBorders>
              <w:top w:val="nil"/>
              <w:left w:val="nil"/>
              <w:bottom w:val="nil"/>
              <w:right w:val="nil"/>
            </w:tcBorders>
          </w:tcPr>
          <w:p w14:paraId="66538401" w14:textId="77777777" w:rsidR="00710F4B" w:rsidRPr="00F14857" w:rsidRDefault="0067653C">
            <w:pPr>
              <w:spacing w:after="0" w:line="259" w:lineRule="auto"/>
              <w:ind w:left="120" w:right="0" w:firstLine="0"/>
              <w:jc w:val="left"/>
              <w:rPr>
                <w:color w:val="auto"/>
              </w:rPr>
            </w:pPr>
            <w:r w:rsidRPr="00F14857">
              <w:rPr>
                <w:color w:val="auto"/>
              </w:rPr>
              <w:t>Weekly</w:t>
            </w:r>
          </w:p>
        </w:tc>
        <w:tc>
          <w:tcPr>
            <w:tcW w:w="538" w:type="dxa"/>
            <w:tcBorders>
              <w:top w:val="nil"/>
              <w:left w:val="nil"/>
              <w:bottom w:val="nil"/>
              <w:right w:val="nil"/>
            </w:tcBorders>
          </w:tcPr>
          <w:p w14:paraId="2CFBF960" w14:textId="77777777" w:rsidR="00710F4B" w:rsidRPr="00F14857" w:rsidRDefault="0067653C">
            <w:pPr>
              <w:spacing w:after="0" w:line="259" w:lineRule="auto"/>
              <w:ind w:left="50" w:right="0" w:firstLine="0"/>
              <w:jc w:val="left"/>
              <w:rPr>
                <w:color w:val="auto"/>
              </w:rPr>
            </w:pPr>
            <w:r w:rsidRPr="00F14857">
              <w:rPr>
                <w:color w:val="auto"/>
              </w:rPr>
              <w:t>56</w:t>
            </w:r>
          </w:p>
        </w:tc>
        <w:tc>
          <w:tcPr>
            <w:tcW w:w="2185" w:type="dxa"/>
            <w:tcBorders>
              <w:top w:val="nil"/>
              <w:left w:val="nil"/>
              <w:bottom w:val="nil"/>
              <w:right w:val="nil"/>
            </w:tcBorders>
          </w:tcPr>
          <w:p w14:paraId="599A97A3" w14:textId="77777777" w:rsidR="00710F4B" w:rsidRPr="00F14857" w:rsidRDefault="0067653C">
            <w:pPr>
              <w:spacing w:after="0" w:line="259" w:lineRule="auto"/>
              <w:ind w:left="796" w:right="0" w:firstLine="0"/>
              <w:jc w:val="left"/>
              <w:rPr>
                <w:color w:val="auto"/>
              </w:rPr>
            </w:pPr>
            <w:r w:rsidRPr="00F14857">
              <w:rPr>
                <w:color w:val="auto"/>
              </w:rPr>
              <w:t>1.95</w:t>
            </w:r>
          </w:p>
        </w:tc>
        <w:tc>
          <w:tcPr>
            <w:tcW w:w="1403" w:type="dxa"/>
            <w:tcBorders>
              <w:top w:val="nil"/>
              <w:left w:val="nil"/>
              <w:bottom w:val="nil"/>
              <w:right w:val="nil"/>
            </w:tcBorders>
          </w:tcPr>
          <w:p w14:paraId="1AB83829" w14:textId="77777777" w:rsidR="00710F4B" w:rsidRPr="00F14857" w:rsidRDefault="0067653C">
            <w:pPr>
              <w:spacing w:after="0" w:line="259" w:lineRule="auto"/>
              <w:ind w:left="0" w:right="0" w:firstLine="0"/>
              <w:jc w:val="center"/>
              <w:rPr>
                <w:color w:val="auto"/>
              </w:rPr>
            </w:pPr>
            <w:r w:rsidRPr="00F14857">
              <w:rPr>
                <w:color w:val="auto"/>
              </w:rPr>
              <w:t>1</w:t>
            </w:r>
          </w:p>
        </w:tc>
      </w:tr>
      <w:tr w:rsidR="00F14857" w:rsidRPr="00F14857" w14:paraId="151BA17A" w14:textId="77777777">
        <w:trPr>
          <w:trHeight w:val="239"/>
        </w:trPr>
        <w:tc>
          <w:tcPr>
            <w:tcW w:w="2525" w:type="dxa"/>
            <w:tcBorders>
              <w:top w:val="nil"/>
              <w:left w:val="nil"/>
              <w:bottom w:val="nil"/>
              <w:right w:val="nil"/>
            </w:tcBorders>
          </w:tcPr>
          <w:p w14:paraId="0321A59E" w14:textId="77777777" w:rsidR="00710F4B" w:rsidRPr="00F14857" w:rsidRDefault="0067653C">
            <w:pPr>
              <w:spacing w:after="0" w:line="259" w:lineRule="auto"/>
              <w:ind w:left="120" w:right="0" w:firstLine="0"/>
              <w:jc w:val="left"/>
              <w:rPr>
                <w:color w:val="auto"/>
              </w:rPr>
            </w:pPr>
            <w:r w:rsidRPr="00F14857">
              <w:rPr>
                <w:color w:val="auto"/>
              </w:rPr>
              <w:t>A few times a week</w:t>
            </w:r>
          </w:p>
        </w:tc>
        <w:tc>
          <w:tcPr>
            <w:tcW w:w="538" w:type="dxa"/>
            <w:tcBorders>
              <w:top w:val="nil"/>
              <w:left w:val="nil"/>
              <w:bottom w:val="nil"/>
              <w:right w:val="nil"/>
            </w:tcBorders>
          </w:tcPr>
          <w:p w14:paraId="3CDB41B1" w14:textId="77777777" w:rsidR="00710F4B" w:rsidRPr="00F14857" w:rsidRDefault="0067653C">
            <w:pPr>
              <w:spacing w:after="0" w:line="259" w:lineRule="auto"/>
              <w:ind w:left="0" w:right="0" w:firstLine="0"/>
              <w:jc w:val="left"/>
              <w:rPr>
                <w:color w:val="auto"/>
              </w:rPr>
            </w:pPr>
            <w:r w:rsidRPr="00F14857">
              <w:rPr>
                <w:color w:val="auto"/>
              </w:rPr>
              <w:t>110</w:t>
            </w:r>
          </w:p>
        </w:tc>
        <w:tc>
          <w:tcPr>
            <w:tcW w:w="2185" w:type="dxa"/>
            <w:tcBorders>
              <w:top w:val="nil"/>
              <w:left w:val="nil"/>
              <w:bottom w:val="nil"/>
              <w:right w:val="nil"/>
            </w:tcBorders>
          </w:tcPr>
          <w:p w14:paraId="4273EBFC" w14:textId="77777777" w:rsidR="00710F4B" w:rsidRPr="00F14857" w:rsidRDefault="0067653C">
            <w:pPr>
              <w:spacing w:after="0" w:line="259" w:lineRule="auto"/>
              <w:ind w:left="796" w:right="0" w:firstLine="0"/>
              <w:jc w:val="left"/>
              <w:rPr>
                <w:color w:val="auto"/>
              </w:rPr>
            </w:pPr>
            <w:r w:rsidRPr="00F14857">
              <w:rPr>
                <w:color w:val="auto"/>
              </w:rPr>
              <w:t>7.44</w:t>
            </w:r>
          </w:p>
        </w:tc>
        <w:tc>
          <w:tcPr>
            <w:tcW w:w="1403" w:type="dxa"/>
            <w:tcBorders>
              <w:top w:val="nil"/>
              <w:left w:val="nil"/>
              <w:bottom w:val="nil"/>
              <w:right w:val="nil"/>
            </w:tcBorders>
          </w:tcPr>
          <w:p w14:paraId="7430F45E" w14:textId="77777777" w:rsidR="00710F4B" w:rsidRPr="00F14857" w:rsidRDefault="0067653C">
            <w:pPr>
              <w:spacing w:after="0" w:line="259" w:lineRule="auto"/>
              <w:ind w:left="0" w:right="0" w:firstLine="0"/>
              <w:jc w:val="center"/>
              <w:rPr>
                <w:color w:val="auto"/>
              </w:rPr>
            </w:pPr>
            <w:r w:rsidRPr="00F14857">
              <w:rPr>
                <w:color w:val="auto"/>
              </w:rPr>
              <w:t>3.5</w:t>
            </w:r>
          </w:p>
        </w:tc>
      </w:tr>
      <w:tr w:rsidR="00F14857" w:rsidRPr="00F14857" w14:paraId="6A0FA4C1" w14:textId="77777777">
        <w:trPr>
          <w:trHeight w:val="289"/>
        </w:trPr>
        <w:tc>
          <w:tcPr>
            <w:tcW w:w="2525" w:type="dxa"/>
            <w:tcBorders>
              <w:top w:val="nil"/>
              <w:left w:val="nil"/>
              <w:bottom w:val="nil"/>
              <w:right w:val="nil"/>
            </w:tcBorders>
          </w:tcPr>
          <w:p w14:paraId="600E8B60" w14:textId="77777777" w:rsidR="00710F4B" w:rsidRPr="00F14857" w:rsidRDefault="0067653C">
            <w:pPr>
              <w:spacing w:after="0" w:line="259" w:lineRule="auto"/>
              <w:ind w:left="120" w:right="0" w:firstLine="0"/>
              <w:jc w:val="left"/>
              <w:rPr>
                <w:color w:val="auto"/>
              </w:rPr>
            </w:pPr>
            <w:r w:rsidRPr="00F14857">
              <w:rPr>
                <w:color w:val="auto"/>
              </w:rPr>
              <w:t>Daily</w:t>
            </w:r>
          </w:p>
        </w:tc>
        <w:tc>
          <w:tcPr>
            <w:tcW w:w="538" w:type="dxa"/>
            <w:tcBorders>
              <w:top w:val="nil"/>
              <w:left w:val="nil"/>
              <w:bottom w:val="nil"/>
              <w:right w:val="nil"/>
            </w:tcBorders>
          </w:tcPr>
          <w:p w14:paraId="2905DBB6" w14:textId="77777777" w:rsidR="00710F4B" w:rsidRPr="00F14857" w:rsidRDefault="0067653C">
            <w:pPr>
              <w:spacing w:after="0" w:line="259" w:lineRule="auto"/>
              <w:ind w:left="0" w:right="0" w:firstLine="0"/>
              <w:jc w:val="left"/>
              <w:rPr>
                <w:color w:val="auto"/>
              </w:rPr>
            </w:pPr>
            <w:r w:rsidRPr="00F14857">
              <w:rPr>
                <w:color w:val="auto"/>
              </w:rPr>
              <w:t>100</w:t>
            </w:r>
          </w:p>
        </w:tc>
        <w:tc>
          <w:tcPr>
            <w:tcW w:w="2185" w:type="dxa"/>
            <w:tcBorders>
              <w:top w:val="nil"/>
              <w:left w:val="nil"/>
              <w:bottom w:val="nil"/>
              <w:right w:val="nil"/>
            </w:tcBorders>
          </w:tcPr>
          <w:p w14:paraId="60CA95EE" w14:textId="77777777" w:rsidR="00710F4B" w:rsidRPr="00F14857" w:rsidRDefault="0067653C">
            <w:pPr>
              <w:spacing w:after="0" w:line="259" w:lineRule="auto"/>
              <w:ind w:left="746" w:right="0" w:firstLine="0"/>
              <w:jc w:val="left"/>
              <w:rPr>
                <w:color w:val="auto"/>
              </w:rPr>
            </w:pPr>
            <w:r w:rsidRPr="00F14857">
              <w:rPr>
                <w:color w:val="auto"/>
              </w:rPr>
              <w:t>10.30</w:t>
            </w:r>
          </w:p>
        </w:tc>
        <w:tc>
          <w:tcPr>
            <w:tcW w:w="1403" w:type="dxa"/>
            <w:tcBorders>
              <w:top w:val="nil"/>
              <w:left w:val="nil"/>
              <w:bottom w:val="nil"/>
              <w:right w:val="nil"/>
            </w:tcBorders>
          </w:tcPr>
          <w:p w14:paraId="56E6A9DF" w14:textId="77777777" w:rsidR="00710F4B" w:rsidRPr="00F14857" w:rsidRDefault="0067653C">
            <w:pPr>
              <w:spacing w:after="0" w:line="259" w:lineRule="auto"/>
              <w:ind w:left="0" w:right="0" w:firstLine="0"/>
              <w:jc w:val="center"/>
              <w:rPr>
                <w:color w:val="auto"/>
              </w:rPr>
            </w:pPr>
            <w:r w:rsidRPr="00F14857">
              <w:rPr>
                <w:color w:val="auto"/>
              </w:rPr>
              <w:t>7</w:t>
            </w:r>
          </w:p>
        </w:tc>
      </w:tr>
      <w:tr w:rsidR="00F14857" w:rsidRPr="00F14857" w14:paraId="0DE0F015" w14:textId="77777777">
        <w:trPr>
          <w:trHeight w:val="289"/>
        </w:trPr>
        <w:tc>
          <w:tcPr>
            <w:tcW w:w="2525" w:type="dxa"/>
            <w:tcBorders>
              <w:top w:val="nil"/>
              <w:left w:val="nil"/>
              <w:bottom w:val="nil"/>
              <w:right w:val="nil"/>
            </w:tcBorders>
          </w:tcPr>
          <w:p w14:paraId="75306AA9" w14:textId="77777777" w:rsidR="00710F4B" w:rsidRPr="00F14857" w:rsidRDefault="0067653C">
            <w:pPr>
              <w:spacing w:after="0" w:line="259" w:lineRule="auto"/>
              <w:ind w:left="120" w:right="0" w:firstLine="0"/>
              <w:jc w:val="left"/>
              <w:rPr>
                <w:color w:val="auto"/>
              </w:rPr>
            </w:pPr>
            <w:r w:rsidRPr="00F14857">
              <w:rPr>
                <w:color w:val="auto"/>
              </w:rPr>
              <w:t>Many hours between use</w:t>
            </w:r>
          </w:p>
        </w:tc>
        <w:tc>
          <w:tcPr>
            <w:tcW w:w="538" w:type="dxa"/>
            <w:tcBorders>
              <w:top w:val="nil"/>
              <w:left w:val="nil"/>
              <w:bottom w:val="nil"/>
              <w:right w:val="nil"/>
            </w:tcBorders>
          </w:tcPr>
          <w:p w14:paraId="5D78BA79" w14:textId="77777777" w:rsidR="00710F4B" w:rsidRPr="00F14857" w:rsidRDefault="0067653C">
            <w:pPr>
              <w:spacing w:after="0" w:line="259" w:lineRule="auto"/>
              <w:ind w:left="50" w:right="0" w:firstLine="0"/>
              <w:jc w:val="left"/>
              <w:rPr>
                <w:color w:val="auto"/>
              </w:rPr>
            </w:pPr>
            <w:r w:rsidRPr="00F14857">
              <w:rPr>
                <w:color w:val="auto"/>
              </w:rPr>
              <w:t>33</w:t>
            </w:r>
          </w:p>
        </w:tc>
        <w:tc>
          <w:tcPr>
            <w:tcW w:w="2185" w:type="dxa"/>
            <w:tcBorders>
              <w:top w:val="nil"/>
              <w:left w:val="nil"/>
              <w:bottom w:val="nil"/>
              <w:right w:val="nil"/>
            </w:tcBorders>
          </w:tcPr>
          <w:p w14:paraId="7B968F24" w14:textId="77777777" w:rsidR="00710F4B" w:rsidRPr="00F14857" w:rsidRDefault="0067653C">
            <w:pPr>
              <w:spacing w:after="0" w:line="259" w:lineRule="auto"/>
              <w:ind w:left="746" w:right="0" w:firstLine="0"/>
              <w:jc w:val="left"/>
              <w:rPr>
                <w:color w:val="auto"/>
              </w:rPr>
            </w:pPr>
            <w:r w:rsidRPr="00F14857">
              <w:rPr>
                <w:color w:val="auto"/>
              </w:rPr>
              <w:t>18.27</w:t>
            </w:r>
          </w:p>
        </w:tc>
        <w:tc>
          <w:tcPr>
            <w:tcW w:w="1403" w:type="dxa"/>
            <w:tcBorders>
              <w:top w:val="nil"/>
              <w:left w:val="nil"/>
              <w:bottom w:val="nil"/>
              <w:right w:val="nil"/>
            </w:tcBorders>
          </w:tcPr>
          <w:p w14:paraId="59FE5A74" w14:textId="77777777" w:rsidR="00710F4B" w:rsidRPr="00F14857" w:rsidRDefault="0067653C">
            <w:pPr>
              <w:spacing w:after="0" w:line="259" w:lineRule="auto"/>
              <w:ind w:left="0" w:right="0" w:firstLine="0"/>
              <w:jc w:val="center"/>
              <w:rPr>
                <w:color w:val="auto"/>
              </w:rPr>
            </w:pPr>
            <w:r w:rsidRPr="00F14857">
              <w:rPr>
                <w:color w:val="auto"/>
              </w:rPr>
              <w:t>14</w:t>
            </w:r>
          </w:p>
        </w:tc>
      </w:tr>
      <w:tr w:rsidR="00F14857" w:rsidRPr="00F14857" w14:paraId="4C25EBC1" w14:textId="77777777">
        <w:trPr>
          <w:trHeight w:val="239"/>
        </w:trPr>
        <w:tc>
          <w:tcPr>
            <w:tcW w:w="2525" w:type="dxa"/>
            <w:tcBorders>
              <w:top w:val="nil"/>
              <w:left w:val="nil"/>
              <w:bottom w:val="nil"/>
              <w:right w:val="nil"/>
            </w:tcBorders>
          </w:tcPr>
          <w:p w14:paraId="0967043D" w14:textId="77777777" w:rsidR="00710F4B" w:rsidRPr="00F14857" w:rsidRDefault="0067653C">
            <w:pPr>
              <w:spacing w:after="0" w:line="259" w:lineRule="auto"/>
              <w:ind w:left="120" w:right="0" w:firstLine="0"/>
              <w:jc w:val="left"/>
              <w:rPr>
                <w:color w:val="auto"/>
              </w:rPr>
            </w:pPr>
            <w:r w:rsidRPr="00F14857">
              <w:rPr>
                <w:color w:val="auto"/>
              </w:rPr>
              <w:t>A few hours between use</w:t>
            </w:r>
          </w:p>
        </w:tc>
        <w:tc>
          <w:tcPr>
            <w:tcW w:w="538" w:type="dxa"/>
            <w:tcBorders>
              <w:top w:val="nil"/>
              <w:left w:val="nil"/>
              <w:bottom w:val="nil"/>
              <w:right w:val="nil"/>
            </w:tcBorders>
          </w:tcPr>
          <w:p w14:paraId="501A4AE3" w14:textId="77777777" w:rsidR="00710F4B" w:rsidRPr="00F14857" w:rsidRDefault="0067653C">
            <w:pPr>
              <w:spacing w:after="0" w:line="259" w:lineRule="auto"/>
              <w:ind w:left="0" w:right="0" w:firstLine="0"/>
              <w:jc w:val="left"/>
              <w:rPr>
                <w:color w:val="auto"/>
              </w:rPr>
            </w:pPr>
            <w:r w:rsidRPr="00F14857">
              <w:rPr>
                <w:color w:val="auto"/>
              </w:rPr>
              <w:t>125</w:t>
            </w:r>
          </w:p>
        </w:tc>
        <w:tc>
          <w:tcPr>
            <w:tcW w:w="2185" w:type="dxa"/>
            <w:tcBorders>
              <w:top w:val="nil"/>
              <w:left w:val="nil"/>
              <w:bottom w:val="nil"/>
              <w:right w:val="nil"/>
            </w:tcBorders>
          </w:tcPr>
          <w:p w14:paraId="1BB7BF2F" w14:textId="77777777" w:rsidR="00710F4B" w:rsidRPr="00F14857" w:rsidRDefault="0067653C">
            <w:pPr>
              <w:spacing w:after="0" w:line="259" w:lineRule="auto"/>
              <w:ind w:left="746" w:right="0" w:firstLine="0"/>
              <w:jc w:val="left"/>
              <w:rPr>
                <w:color w:val="auto"/>
              </w:rPr>
            </w:pPr>
            <w:r w:rsidRPr="00F14857">
              <w:rPr>
                <w:color w:val="auto"/>
              </w:rPr>
              <w:t>35.59</w:t>
            </w:r>
          </w:p>
        </w:tc>
        <w:tc>
          <w:tcPr>
            <w:tcW w:w="1403" w:type="dxa"/>
            <w:tcBorders>
              <w:top w:val="nil"/>
              <w:left w:val="nil"/>
              <w:bottom w:val="nil"/>
              <w:right w:val="nil"/>
            </w:tcBorders>
          </w:tcPr>
          <w:p w14:paraId="732E23F2" w14:textId="77777777" w:rsidR="00710F4B" w:rsidRPr="00F14857" w:rsidRDefault="0067653C">
            <w:pPr>
              <w:spacing w:after="0" w:line="259" w:lineRule="auto"/>
              <w:ind w:left="0" w:right="0" w:firstLine="0"/>
              <w:jc w:val="center"/>
              <w:rPr>
                <w:color w:val="auto"/>
              </w:rPr>
            </w:pPr>
            <w:r w:rsidRPr="00F14857">
              <w:rPr>
                <w:color w:val="auto"/>
              </w:rPr>
              <w:t>28</w:t>
            </w:r>
          </w:p>
        </w:tc>
      </w:tr>
      <w:tr w:rsidR="00F14857" w:rsidRPr="00F14857" w14:paraId="136FE3F6" w14:textId="77777777">
        <w:trPr>
          <w:trHeight w:val="283"/>
        </w:trPr>
        <w:tc>
          <w:tcPr>
            <w:tcW w:w="2525" w:type="dxa"/>
            <w:tcBorders>
              <w:top w:val="nil"/>
              <w:left w:val="nil"/>
              <w:bottom w:val="single" w:sz="6" w:space="0" w:color="000000"/>
              <w:right w:val="nil"/>
            </w:tcBorders>
          </w:tcPr>
          <w:p w14:paraId="65D23A15" w14:textId="77777777" w:rsidR="00710F4B" w:rsidRPr="00F14857" w:rsidRDefault="0067653C">
            <w:pPr>
              <w:spacing w:after="0" w:line="259" w:lineRule="auto"/>
              <w:ind w:left="120" w:right="0" w:firstLine="0"/>
              <w:jc w:val="left"/>
              <w:rPr>
                <w:color w:val="auto"/>
              </w:rPr>
            </w:pPr>
            <w:r w:rsidRPr="00F14857">
              <w:rPr>
                <w:color w:val="auto"/>
              </w:rPr>
              <w:t>Once an hour +</w:t>
            </w:r>
          </w:p>
        </w:tc>
        <w:tc>
          <w:tcPr>
            <w:tcW w:w="538" w:type="dxa"/>
            <w:tcBorders>
              <w:top w:val="nil"/>
              <w:left w:val="nil"/>
              <w:bottom w:val="single" w:sz="6" w:space="0" w:color="000000"/>
              <w:right w:val="nil"/>
            </w:tcBorders>
          </w:tcPr>
          <w:p w14:paraId="4D0B11D8" w14:textId="77777777" w:rsidR="00710F4B" w:rsidRPr="00F14857" w:rsidRDefault="0067653C">
            <w:pPr>
              <w:spacing w:after="0" w:line="259" w:lineRule="auto"/>
              <w:ind w:left="0" w:right="0" w:firstLine="0"/>
              <w:jc w:val="left"/>
              <w:rPr>
                <w:color w:val="auto"/>
              </w:rPr>
            </w:pPr>
            <w:r w:rsidRPr="00F14857">
              <w:rPr>
                <w:color w:val="auto"/>
              </w:rPr>
              <w:t>154</w:t>
            </w:r>
          </w:p>
        </w:tc>
        <w:tc>
          <w:tcPr>
            <w:tcW w:w="2185" w:type="dxa"/>
            <w:tcBorders>
              <w:top w:val="nil"/>
              <w:left w:val="nil"/>
              <w:bottom w:val="single" w:sz="6" w:space="0" w:color="000000"/>
              <w:right w:val="nil"/>
            </w:tcBorders>
          </w:tcPr>
          <w:p w14:paraId="3CB8599F" w14:textId="77777777" w:rsidR="00710F4B" w:rsidRPr="00F14857" w:rsidRDefault="0067653C">
            <w:pPr>
              <w:spacing w:after="0" w:line="259" w:lineRule="auto"/>
              <w:ind w:left="746" w:right="0" w:firstLine="0"/>
              <w:jc w:val="left"/>
              <w:rPr>
                <w:color w:val="auto"/>
              </w:rPr>
            </w:pPr>
            <w:r w:rsidRPr="00F14857">
              <w:rPr>
                <w:color w:val="auto"/>
              </w:rPr>
              <w:t>51.58</w:t>
            </w:r>
          </w:p>
        </w:tc>
        <w:tc>
          <w:tcPr>
            <w:tcW w:w="1403" w:type="dxa"/>
            <w:tcBorders>
              <w:top w:val="nil"/>
              <w:left w:val="nil"/>
              <w:bottom w:val="single" w:sz="6" w:space="0" w:color="000000"/>
              <w:right w:val="nil"/>
            </w:tcBorders>
          </w:tcPr>
          <w:p w14:paraId="0752ED8D" w14:textId="77777777" w:rsidR="00710F4B" w:rsidRPr="00F14857" w:rsidRDefault="0067653C">
            <w:pPr>
              <w:spacing w:after="0" w:line="259" w:lineRule="auto"/>
              <w:ind w:left="0" w:right="0" w:firstLine="0"/>
              <w:jc w:val="center"/>
              <w:rPr>
                <w:color w:val="auto"/>
              </w:rPr>
            </w:pPr>
            <w:r w:rsidRPr="00F14857">
              <w:rPr>
                <w:color w:val="auto"/>
              </w:rPr>
              <w:t>56</w:t>
            </w:r>
          </w:p>
        </w:tc>
      </w:tr>
    </w:tbl>
    <w:p w14:paraId="338268B1" w14:textId="77777777" w:rsidR="00F14857" w:rsidRDefault="00F14857">
      <w:pPr>
        <w:pStyle w:val="Heading1"/>
        <w:ind w:left="-5"/>
        <w:rPr>
          <w:color w:val="auto"/>
        </w:rPr>
      </w:pPr>
    </w:p>
    <w:p w14:paraId="335EE435" w14:textId="77777777" w:rsidR="00F14857" w:rsidRDefault="00F14857" w:rsidP="00F14857"/>
    <w:p w14:paraId="0802687B" w14:textId="77777777" w:rsidR="00F14857" w:rsidRDefault="00F14857" w:rsidP="00F14857"/>
    <w:p w14:paraId="3C8FFEC6" w14:textId="77777777" w:rsidR="00F14857" w:rsidRDefault="00F14857" w:rsidP="00F14857"/>
    <w:p w14:paraId="27C3CCAC" w14:textId="77777777" w:rsidR="00F14857" w:rsidRDefault="00F14857" w:rsidP="00F14857"/>
    <w:p w14:paraId="28B24D74" w14:textId="77777777" w:rsidR="00F14857" w:rsidRDefault="00F14857" w:rsidP="00F14857"/>
    <w:p w14:paraId="7ADB9D75" w14:textId="77777777" w:rsidR="00F14857" w:rsidRPr="00F14857" w:rsidRDefault="00F14857" w:rsidP="00F14857"/>
    <w:p w14:paraId="67788382" w14:textId="0B165CB2" w:rsidR="00FD420D" w:rsidRDefault="00F14857" w:rsidP="00FD420D">
      <w:pPr>
        <w:pStyle w:val="p1"/>
      </w:pPr>
      <w:r w:rsidRPr="00F14857">
        <w:rPr>
          <w:color w:val="auto"/>
        </w:rPr>
        <w:t xml:space="preserve">Table </w:t>
      </w:r>
      <w:r w:rsidR="00471859">
        <w:rPr>
          <w:color w:val="auto"/>
        </w:rPr>
        <w:t>A5</w:t>
      </w:r>
      <w:r w:rsidRPr="00F14857">
        <w:rPr>
          <w:color w:val="auto"/>
        </w:rPr>
        <w:t xml:space="preserve">: </w:t>
      </w:r>
      <w:r w:rsidR="00FD420D">
        <w:t>Descriptives of the Duration Responses: N = Number of Respondents, Avg. Weekly Value = the average duration of use per week based on Screen Time data, and Coded Value = the quantitative duration per week described in the answer choice.</w:t>
      </w:r>
    </w:p>
    <w:p w14:paraId="4AAC8CE1" w14:textId="2AEF34B1" w:rsidR="00F14857" w:rsidRPr="00F14857" w:rsidRDefault="00F14857" w:rsidP="00F14857">
      <w:pPr>
        <w:ind w:left="-5" w:right="30"/>
        <w:rPr>
          <w:color w:val="auto"/>
        </w:rPr>
      </w:pPr>
    </w:p>
    <w:tbl>
      <w:tblPr>
        <w:tblStyle w:val="TableGrid"/>
        <w:tblW w:w="6362" w:type="dxa"/>
        <w:tblInd w:w="1499" w:type="dxa"/>
        <w:tblCellMar>
          <w:top w:w="20" w:type="dxa"/>
          <w:right w:w="120" w:type="dxa"/>
        </w:tblCellMar>
        <w:tblLook w:val="04A0" w:firstRow="1" w:lastRow="0" w:firstColumn="1" w:lastColumn="0" w:noHBand="0" w:noVBand="1"/>
      </w:tblPr>
      <w:tblGrid>
        <w:gridCol w:w="2236"/>
        <w:gridCol w:w="538"/>
        <w:gridCol w:w="2185"/>
        <w:gridCol w:w="1403"/>
      </w:tblGrid>
      <w:tr w:rsidR="00F14857" w:rsidRPr="00F14857" w14:paraId="4DA84D47" w14:textId="77777777" w:rsidTr="00C16173">
        <w:trPr>
          <w:trHeight w:val="342"/>
        </w:trPr>
        <w:tc>
          <w:tcPr>
            <w:tcW w:w="2236" w:type="dxa"/>
            <w:tcBorders>
              <w:top w:val="single" w:sz="6" w:space="0" w:color="000000"/>
              <w:left w:val="nil"/>
              <w:bottom w:val="single" w:sz="4" w:space="0" w:color="000000"/>
              <w:right w:val="nil"/>
            </w:tcBorders>
          </w:tcPr>
          <w:p w14:paraId="58A57D29" w14:textId="77777777" w:rsidR="00F14857" w:rsidRPr="00F14857" w:rsidRDefault="00F14857" w:rsidP="00C16173">
            <w:pPr>
              <w:spacing w:after="0" w:line="259" w:lineRule="auto"/>
              <w:ind w:left="120" w:right="0" w:firstLine="0"/>
              <w:jc w:val="left"/>
              <w:rPr>
                <w:color w:val="auto"/>
              </w:rPr>
            </w:pPr>
            <w:r w:rsidRPr="00F14857">
              <w:rPr>
                <w:b/>
                <w:color w:val="auto"/>
              </w:rPr>
              <w:t>Duration Selection</w:t>
            </w:r>
          </w:p>
        </w:tc>
        <w:tc>
          <w:tcPr>
            <w:tcW w:w="538" w:type="dxa"/>
            <w:tcBorders>
              <w:top w:val="single" w:sz="6" w:space="0" w:color="000000"/>
              <w:left w:val="nil"/>
              <w:bottom w:val="single" w:sz="4" w:space="0" w:color="000000"/>
              <w:right w:val="nil"/>
            </w:tcBorders>
          </w:tcPr>
          <w:p w14:paraId="5FBF7D89" w14:textId="77777777" w:rsidR="00F14857" w:rsidRPr="00F14857" w:rsidRDefault="00F14857" w:rsidP="00C16173">
            <w:pPr>
              <w:spacing w:after="0" w:line="259" w:lineRule="auto"/>
              <w:ind w:left="60" w:right="0" w:firstLine="0"/>
              <w:jc w:val="left"/>
              <w:rPr>
                <w:color w:val="auto"/>
              </w:rPr>
            </w:pPr>
            <w:r w:rsidRPr="00F14857">
              <w:rPr>
                <w:b/>
                <w:color w:val="auto"/>
              </w:rPr>
              <w:t>N</w:t>
            </w:r>
          </w:p>
        </w:tc>
        <w:tc>
          <w:tcPr>
            <w:tcW w:w="2185" w:type="dxa"/>
            <w:tcBorders>
              <w:top w:val="single" w:sz="6" w:space="0" w:color="000000"/>
              <w:left w:val="nil"/>
              <w:bottom w:val="single" w:sz="4" w:space="0" w:color="000000"/>
              <w:right w:val="nil"/>
            </w:tcBorders>
          </w:tcPr>
          <w:p w14:paraId="503FE356" w14:textId="77777777" w:rsidR="00F14857" w:rsidRPr="00F14857" w:rsidRDefault="00F14857" w:rsidP="00C16173">
            <w:pPr>
              <w:spacing w:after="0" w:line="259" w:lineRule="auto"/>
              <w:ind w:left="0" w:right="0" w:firstLine="0"/>
              <w:jc w:val="left"/>
              <w:rPr>
                <w:color w:val="auto"/>
              </w:rPr>
            </w:pPr>
            <w:r w:rsidRPr="00F14857">
              <w:rPr>
                <w:b/>
                <w:color w:val="auto"/>
              </w:rPr>
              <w:t>Avg. Weekly Value</w:t>
            </w:r>
          </w:p>
        </w:tc>
        <w:tc>
          <w:tcPr>
            <w:tcW w:w="1403" w:type="dxa"/>
            <w:tcBorders>
              <w:top w:val="single" w:sz="6" w:space="0" w:color="000000"/>
              <w:left w:val="nil"/>
              <w:bottom w:val="single" w:sz="4" w:space="0" w:color="000000"/>
              <w:right w:val="nil"/>
            </w:tcBorders>
          </w:tcPr>
          <w:p w14:paraId="3E0129AB" w14:textId="77777777" w:rsidR="00F14857" w:rsidRPr="00F14857" w:rsidRDefault="00F14857" w:rsidP="00C16173">
            <w:pPr>
              <w:spacing w:after="0" w:line="259" w:lineRule="auto"/>
              <w:ind w:left="0" w:right="0" w:firstLine="0"/>
              <w:rPr>
                <w:color w:val="auto"/>
              </w:rPr>
            </w:pPr>
            <w:r w:rsidRPr="00F14857">
              <w:rPr>
                <w:b/>
                <w:color w:val="auto"/>
              </w:rPr>
              <w:t>Coded Value</w:t>
            </w:r>
          </w:p>
        </w:tc>
      </w:tr>
      <w:tr w:rsidR="00F14857" w:rsidRPr="00F14857" w14:paraId="2AE6D8D4" w14:textId="77777777" w:rsidTr="00C16173">
        <w:trPr>
          <w:trHeight w:val="298"/>
        </w:trPr>
        <w:tc>
          <w:tcPr>
            <w:tcW w:w="2236" w:type="dxa"/>
            <w:tcBorders>
              <w:top w:val="single" w:sz="4" w:space="0" w:color="000000"/>
              <w:left w:val="nil"/>
              <w:bottom w:val="nil"/>
              <w:right w:val="nil"/>
            </w:tcBorders>
          </w:tcPr>
          <w:p w14:paraId="4CA9738F" w14:textId="77777777" w:rsidR="00F14857" w:rsidRPr="00F14857" w:rsidRDefault="00F14857" w:rsidP="00C16173">
            <w:pPr>
              <w:spacing w:after="0" w:line="259" w:lineRule="auto"/>
              <w:ind w:left="120" w:right="0" w:firstLine="0"/>
              <w:jc w:val="left"/>
              <w:rPr>
                <w:color w:val="auto"/>
              </w:rPr>
            </w:pPr>
            <w:r w:rsidRPr="00F14857">
              <w:rPr>
                <w:color w:val="auto"/>
              </w:rPr>
              <w:t>Less than 5 minutes</w:t>
            </w:r>
          </w:p>
        </w:tc>
        <w:tc>
          <w:tcPr>
            <w:tcW w:w="538" w:type="dxa"/>
            <w:tcBorders>
              <w:top w:val="single" w:sz="4" w:space="0" w:color="000000"/>
              <w:left w:val="nil"/>
              <w:bottom w:val="nil"/>
              <w:right w:val="nil"/>
            </w:tcBorders>
          </w:tcPr>
          <w:p w14:paraId="1BC31BD4" w14:textId="77777777" w:rsidR="00F14857" w:rsidRPr="00F14857" w:rsidRDefault="00F14857" w:rsidP="00C16173">
            <w:pPr>
              <w:spacing w:after="0" w:line="259" w:lineRule="auto"/>
              <w:ind w:left="0" w:right="0" w:firstLine="0"/>
              <w:jc w:val="left"/>
              <w:rPr>
                <w:color w:val="auto"/>
              </w:rPr>
            </w:pPr>
            <w:r w:rsidRPr="00F14857">
              <w:rPr>
                <w:color w:val="auto"/>
              </w:rPr>
              <w:t>198</w:t>
            </w:r>
          </w:p>
        </w:tc>
        <w:tc>
          <w:tcPr>
            <w:tcW w:w="2185" w:type="dxa"/>
            <w:tcBorders>
              <w:top w:val="single" w:sz="4" w:space="0" w:color="000000"/>
              <w:left w:val="nil"/>
              <w:bottom w:val="nil"/>
              <w:right w:val="nil"/>
            </w:tcBorders>
          </w:tcPr>
          <w:p w14:paraId="270F568E" w14:textId="77777777" w:rsidR="00F14857" w:rsidRPr="00F14857" w:rsidRDefault="00F14857" w:rsidP="00C16173">
            <w:pPr>
              <w:spacing w:after="0" w:line="259" w:lineRule="auto"/>
              <w:ind w:left="795" w:right="0" w:firstLine="0"/>
              <w:jc w:val="left"/>
              <w:rPr>
                <w:color w:val="auto"/>
              </w:rPr>
            </w:pPr>
            <w:r w:rsidRPr="00F14857">
              <w:rPr>
                <w:color w:val="auto"/>
              </w:rPr>
              <w:t>6.72</w:t>
            </w:r>
          </w:p>
        </w:tc>
        <w:tc>
          <w:tcPr>
            <w:tcW w:w="1403" w:type="dxa"/>
            <w:tcBorders>
              <w:top w:val="single" w:sz="4" w:space="0" w:color="000000"/>
              <w:left w:val="nil"/>
              <w:bottom w:val="nil"/>
              <w:right w:val="nil"/>
            </w:tcBorders>
          </w:tcPr>
          <w:p w14:paraId="12784474" w14:textId="77777777" w:rsidR="00F14857" w:rsidRPr="00F14857" w:rsidRDefault="00F14857" w:rsidP="00C16173">
            <w:pPr>
              <w:spacing w:after="0" w:line="259" w:lineRule="auto"/>
              <w:ind w:left="0" w:right="0" w:firstLine="0"/>
              <w:jc w:val="center"/>
              <w:rPr>
                <w:color w:val="auto"/>
              </w:rPr>
            </w:pPr>
            <w:r w:rsidRPr="00F14857">
              <w:rPr>
                <w:color w:val="auto"/>
              </w:rPr>
              <w:t>2.5</w:t>
            </w:r>
          </w:p>
        </w:tc>
      </w:tr>
      <w:tr w:rsidR="00F14857" w:rsidRPr="00F14857" w14:paraId="218FB24A" w14:textId="77777777" w:rsidTr="00C16173">
        <w:trPr>
          <w:trHeight w:val="239"/>
        </w:trPr>
        <w:tc>
          <w:tcPr>
            <w:tcW w:w="2236" w:type="dxa"/>
            <w:tcBorders>
              <w:top w:val="nil"/>
              <w:left w:val="nil"/>
              <w:bottom w:val="nil"/>
              <w:right w:val="nil"/>
            </w:tcBorders>
          </w:tcPr>
          <w:p w14:paraId="751909D0" w14:textId="77777777" w:rsidR="00F14857" w:rsidRPr="00F14857" w:rsidRDefault="00F14857" w:rsidP="00C16173">
            <w:pPr>
              <w:spacing w:after="0" w:line="259" w:lineRule="auto"/>
              <w:ind w:left="120" w:right="0" w:firstLine="0"/>
              <w:jc w:val="left"/>
              <w:rPr>
                <w:color w:val="auto"/>
              </w:rPr>
            </w:pPr>
            <w:r w:rsidRPr="00F14857">
              <w:rPr>
                <w:color w:val="auto"/>
              </w:rPr>
              <w:t>5 to 15 minutes</w:t>
            </w:r>
          </w:p>
        </w:tc>
        <w:tc>
          <w:tcPr>
            <w:tcW w:w="538" w:type="dxa"/>
            <w:tcBorders>
              <w:top w:val="nil"/>
              <w:left w:val="nil"/>
              <w:bottom w:val="nil"/>
              <w:right w:val="nil"/>
            </w:tcBorders>
          </w:tcPr>
          <w:p w14:paraId="5C9A77BB" w14:textId="77777777" w:rsidR="00F14857" w:rsidRPr="00F14857" w:rsidRDefault="00F14857" w:rsidP="00C16173">
            <w:pPr>
              <w:spacing w:after="0" w:line="259" w:lineRule="auto"/>
              <w:ind w:left="0" w:right="0" w:firstLine="0"/>
              <w:jc w:val="left"/>
              <w:rPr>
                <w:color w:val="auto"/>
              </w:rPr>
            </w:pPr>
            <w:r w:rsidRPr="00F14857">
              <w:rPr>
                <w:color w:val="auto"/>
              </w:rPr>
              <w:t>304</w:t>
            </w:r>
          </w:p>
        </w:tc>
        <w:tc>
          <w:tcPr>
            <w:tcW w:w="2185" w:type="dxa"/>
            <w:tcBorders>
              <w:top w:val="nil"/>
              <w:left w:val="nil"/>
              <w:bottom w:val="nil"/>
              <w:right w:val="nil"/>
            </w:tcBorders>
          </w:tcPr>
          <w:p w14:paraId="2CF034D9" w14:textId="77777777" w:rsidR="00F14857" w:rsidRPr="00F14857" w:rsidRDefault="00F14857" w:rsidP="00C16173">
            <w:pPr>
              <w:spacing w:after="0" w:line="259" w:lineRule="auto"/>
              <w:ind w:left="746" w:right="0" w:firstLine="0"/>
              <w:jc w:val="left"/>
              <w:rPr>
                <w:color w:val="auto"/>
              </w:rPr>
            </w:pPr>
            <w:r w:rsidRPr="00F14857">
              <w:rPr>
                <w:color w:val="auto"/>
              </w:rPr>
              <w:t>11.44</w:t>
            </w:r>
          </w:p>
        </w:tc>
        <w:tc>
          <w:tcPr>
            <w:tcW w:w="1403" w:type="dxa"/>
            <w:tcBorders>
              <w:top w:val="nil"/>
              <w:left w:val="nil"/>
              <w:bottom w:val="nil"/>
              <w:right w:val="nil"/>
            </w:tcBorders>
          </w:tcPr>
          <w:p w14:paraId="16284299" w14:textId="77777777" w:rsidR="00F14857" w:rsidRPr="00F14857" w:rsidRDefault="00F14857" w:rsidP="00C16173">
            <w:pPr>
              <w:spacing w:after="0" w:line="259" w:lineRule="auto"/>
              <w:ind w:left="0" w:right="0" w:firstLine="0"/>
              <w:jc w:val="center"/>
              <w:rPr>
                <w:color w:val="auto"/>
              </w:rPr>
            </w:pPr>
            <w:r w:rsidRPr="00F14857">
              <w:rPr>
                <w:color w:val="auto"/>
              </w:rPr>
              <w:t>10</w:t>
            </w:r>
          </w:p>
        </w:tc>
      </w:tr>
      <w:tr w:rsidR="00F14857" w:rsidRPr="00F14857" w14:paraId="44348AE3" w14:textId="77777777" w:rsidTr="00C16173">
        <w:trPr>
          <w:trHeight w:val="239"/>
        </w:trPr>
        <w:tc>
          <w:tcPr>
            <w:tcW w:w="2236" w:type="dxa"/>
            <w:tcBorders>
              <w:top w:val="nil"/>
              <w:left w:val="nil"/>
              <w:bottom w:val="nil"/>
              <w:right w:val="nil"/>
            </w:tcBorders>
          </w:tcPr>
          <w:p w14:paraId="20B77808" w14:textId="77777777" w:rsidR="00F14857" w:rsidRPr="00F14857" w:rsidRDefault="00F14857" w:rsidP="00C16173">
            <w:pPr>
              <w:spacing w:after="0" w:line="259" w:lineRule="auto"/>
              <w:ind w:left="120" w:right="0" w:firstLine="0"/>
              <w:jc w:val="left"/>
              <w:rPr>
                <w:color w:val="auto"/>
              </w:rPr>
            </w:pPr>
            <w:r w:rsidRPr="00F14857">
              <w:rPr>
                <w:color w:val="auto"/>
              </w:rPr>
              <w:t>16 to 30 minutes</w:t>
            </w:r>
          </w:p>
        </w:tc>
        <w:tc>
          <w:tcPr>
            <w:tcW w:w="538" w:type="dxa"/>
            <w:tcBorders>
              <w:top w:val="nil"/>
              <w:left w:val="nil"/>
              <w:bottom w:val="nil"/>
              <w:right w:val="nil"/>
            </w:tcBorders>
          </w:tcPr>
          <w:p w14:paraId="398498C2" w14:textId="77777777" w:rsidR="00F14857" w:rsidRPr="00F14857" w:rsidRDefault="00F14857" w:rsidP="00C16173">
            <w:pPr>
              <w:spacing w:after="0" w:line="259" w:lineRule="auto"/>
              <w:ind w:left="0" w:right="0" w:firstLine="0"/>
              <w:jc w:val="left"/>
              <w:rPr>
                <w:color w:val="auto"/>
              </w:rPr>
            </w:pPr>
            <w:r w:rsidRPr="00F14857">
              <w:rPr>
                <w:color w:val="auto"/>
              </w:rPr>
              <w:t>116</w:t>
            </w:r>
          </w:p>
        </w:tc>
        <w:tc>
          <w:tcPr>
            <w:tcW w:w="2185" w:type="dxa"/>
            <w:tcBorders>
              <w:top w:val="nil"/>
              <w:left w:val="nil"/>
              <w:bottom w:val="nil"/>
              <w:right w:val="nil"/>
            </w:tcBorders>
          </w:tcPr>
          <w:p w14:paraId="2EE519C1" w14:textId="77777777" w:rsidR="00F14857" w:rsidRPr="00F14857" w:rsidRDefault="00F14857" w:rsidP="00C16173">
            <w:pPr>
              <w:spacing w:after="0" w:line="259" w:lineRule="auto"/>
              <w:ind w:left="746" w:right="0" w:firstLine="0"/>
              <w:jc w:val="left"/>
              <w:rPr>
                <w:color w:val="auto"/>
              </w:rPr>
            </w:pPr>
            <w:r w:rsidRPr="00F14857">
              <w:rPr>
                <w:color w:val="auto"/>
              </w:rPr>
              <w:t>22.66</w:t>
            </w:r>
          </w:p>
        </w:tc>
        <w:tc>
          <w:tcPr>
            <w:tcW w:w="1403" w:type="dxa"/>
            <w:tcBorders>
              <w:top w:val="nil"/>
              <w:left w:val="nil"/>
              <w:bottom w:val="nil"/>
              <w:right w:val="nil"/>
            </w:tcBorders>
          </w:tcPr>
          <w:p w14:paraId="2619BB56" w14:textId="77777777" w:rsidR="00F14857" w:rsidRPr="00F14857" w:rsidRDefault="00F14857" w:rsidP="00C16173">
            <w:pPr>
              <w:spacing w:after="0" w:line="259" w:lineRule="auto"/>
              <w:ind w:left="0" w:right="0" w:firstLine="0"/>
              <w:jc w:val="center"/>
              <w:rPr>
                <w:color w:val="auto"/>
              </w:rPr>
            </w:pPr>
            <w:r w:rsidRPr="00F14857">
              <w:rPr>
                <w:color w:val="auto"/>
              </w:rPr>
              <w:t>23</w:t>
            </w:r>
          </w:p>
        </w:tc>
      </w:tr>
      <w:tr w:rsidR="00F14857" w:rsidRPr="00F14857" w14:paraId="32CEE8E5" w14:textId="77777777" w:rsidTr="00C16173">
        <w:trPr>
          <w:trHeight w:val="239"/>
        </w:trPr>
        <w:tc>
          <w:tcPr>
            <w:tcW w:w="2236" w:type="dxa"/>
            <w:tcBorders>
              <w:top w:val="nil"/>
              <w:left w:val="nil"/>
              <w:bottom w:val="nil"/>
              <w:right w:val="nil"/>
            </w:tcBorders>
          </w:tcPr>
          <w:p w14:paraId="2EC10C98" w14:textId="77777777" w:rsidR="00F14857" w:rsidRPr="00F14857" w:rsidRDefault="00F14857" w:rsidP="00C16173">
            <w:pPr>
              <w:spacing w:after="0" w:line="259" w:lineRule="auto"/>
              <w:ind w:left="120" w:right="0" w:firstLine="0"/>
              <w:jc w:val="left"/>
              <w:rPr>
                <w:color w:val="auto"/>
              </w:rPr>
            </w:pPr>
            <w:r w:rsidRPr="00F14857">
              <w:rPr>
                <w:color w:val="auto"/>
              </w:rPr>
              <w:t>31 to 45 minutes</w:t>
            </w:r>
          </w:p>
        </w:tc>
        <w:tc>
          <w:tcPr>
            <w:tcW w:w="538" w:type="dxa"/>
            <w:tcBorders>
              <w:top w:val="nil"/>
              <w:left w:val="nil"/>
              <w:bottom w:val="nil"/>
              <w:right w:val="nil"/>
            </w:tcBorders>
          </w:tcPr>
          <w:p w14:paraId="3F0CECCC" w14:textId="77777777" w:rsidR="00F14857" w:rsidRPr="00F14857" w:rsidRDefault="00F14857" w:rsidP="00C16173">
            <w:pPr>
              <w:spacing w:after="0" w:line="259" w:lineRule="auto"/>
              <w:ind w:left="50" w:right="0" w:firstLine="0"/>
              <w:jc w:val="left"/>
              <w:rPr>
                <w:color w:val="auto"/>
              </w:rPr>
            </w:pPr>
            <w:r w:rsidRPr="00F14857">
              <w:rPr>
                <w:color w:val="auto"/>
              </w:rPr>
              <w:t>59</w:t>
            </w:r>
          </w:p>
        </w:tc>
        <w:tc>
          <w:tcPr>
            <w:tcW w:w="2185" w:type="dxa"/>
            <w:tcBorders>
              <w:top w:val="nil"/>
              <w:left w:val="nil"/>
              <w:bottom w:val="nil"/>
              <w:right w:val="nil"/>
            </w:tcBorders>
          </w:tcPr>
          <w:p w14:paraId="6DE5362F" w14:textId="77777777" w:rsidR="00F14857" w:rsidRPr="00F14857" w:rsidRDefault="00F14857" w:rsidP="00C16173">
            <w:pPr>
              <w:spacing w:after="0" w:line="259" w:lineRule="auto"/>
              <w:ind w:left="746" w:right="0" w:firstLine="0"/>
              <w:jc w:val="left"/>
              <w:rPr>
                <w:color w:val="auto"/>
              </w:rPr>
            </w:pPr>
            <w:r w:rsidRPr="00F14857">
              <w:rPr>
                <w:color w:val="auto"/>
              </w:rPr>
              <w:t>18.50</w:t>
            </w:r>
          </w:p>
        </w:tc>
        <w:tc>
          <w:tcPr>
            <w:tcW w:w="1403" w:type="dxa"/>
            <w:tcBorders>
              <w:top w:val="nil"/>
              <w:left w:val="nil"/>
              <w:bottom w:val="nil"/>
              <w:right w:val="nil"/>
            </w:tcBorders>
          </w:tcPr>
          <w:p w14:paraId="0D5C8E61" w14:textId="77777777" w:rsidR="00F14857" w:rsidRPr="00F14857" w:rsidRDefault="00F14857" w:rsidP="00C16173">
            <w:pPr>
              <w:spacing w:after="0" w:line="259" w:lineRule="auto"/>
              <w:ind w:left="0" w:right="0" w:firstLine="0"/>
              <w:jc w:val="center"/>
              <w:rPr>
                <w:color w:val="auto"/>
              </w:rPr>
            </w:pPr>
            <w:r w:rsidRPr="00F14857">
              <w:rPr>
                <w:color w:val="auto"/>
              </w:rPr>
              <w:t>38</w:t>
            </w:r>
          </w:p>
        </w:tc>
      </w:tr>
      <w:tr w:rsidR="00F14857" w:rsidRPr="00F14857" w14:paraId="2F32C8CE" w14:textId="77777777" w:rsidTr="00C16173">
        <w:trPr>
          <w:trHeight w:val="283"/>
        </w:trPr>
        <w:tc>
          <w:tcPr>
            <w:tcW w:w="2236" w:type="dxa"/>
            <w:tcBorders>
              <w:top w:val="nil"/>
              <w:left w:val="nil"/>
              <w:bottom w:val="single" w:sz="6" w:space="0" w:color="000000"/>
              <w:right w:val="nil"/>
            </w:tcBorders>
          </w:tcPr>
          <w:p w14:paraId="46C961DF" w14:textId="77777777" w:rsidR="00F14857" w:rsidRPr="00F14857" w:rsidRDefault="00F14857" w:rsidP="00C16173">
            <w:pPr>
              <w:spacing w:after="0" w:line="259" w:lineRule="auto"/>
              <w:ind w:left="120" w:right="0" w:firstLine="0"/>
              <w:jc w:val="left"/>
              <w:rPr>
                <w:color w:val="auto"/>
              </w:rPr>
            </w:pPr>
            <w:r w:rsidRPr="00F14857">
              <w:rPr>
                <w:color w:val="auto"/>
              </w:rPr>
              <w:t>46 + minutes</w:t>
            </w:r>
          </w:p>
        </w:tc>
        <w:tc>
          <w:tcPr>
            <w:tcW w:w="538" w:type="dxa"/>
            <w:tcBorders>
              <w:top w:val="nil"/>
              <w:left w:val="nil"/>
              <w:bottom w:val="single" w:sz="6" w:space="0" w:color="000000"/>
              <w:right w:val="nil"/>
            </w:tcBorders>
          </w:tcPr>
          <w:p w14:paraId="36BC8932" w14:textId="77777777" w:rsidR="00F14857" w:rsidRPr="00F14857" w:rsidRDefault="00F14857" w:rsidP="00C16173">
            <w:pPr>
              <w:spacing w:after="0" w:line="259" w:lineRule="auto"/>
              <w:ind w:left="50" w:right="0" w:firstLine="0"/>
              <w:jc w:val="left"/>
              <w:rPr>
                <w:color w:val="auto"/>
              </w:rPr>
            </w:pPr>
            <w:r w:rsidRPr="00F14857">
              <w:rPr>
                <w:color w:val="auto"/>
              </w:rPr>
              <w:t>30</w:t>
            </w:r>
          </w:p>
        </w:tc>
        <w:tc>
          <w:tcPr>
            <w:tcW w:w="2185" w:type="dxa"/>
            <w:tcBorders>
              <w:top w:val="nil"/>
              <w:left w:val="nil"/>
              <w:bottom w:val="single" w:sz="6" w:space="0" w:color="000000"/>
              <w:right w:val="nil"/>
            </w:tcBorders>
          </w:tcPr>
          <w:p w14:paraId="79E80D31" w14:textId="77777777" w:rsidR="00F14857" w:rsidRPr="00F14857" w:rsidRDefault="00F14857" w:rsidP="00C16173">
            <w:pPr>
              <w:spacing w:after="0" w:line="259" w:lineRule="auto"/>
              <w:ind w:left="746" w:right="0" w:firstLine="0"/>
              <w:jc w:val="left"/>
              <w:rPr>
                <w:color w:val="auto"/>
              </w:rPr>
            </w:pPr>
            <w:r w:rsidRPr="00F14857">
              <w:rPr>
                <w:color w:val="auto"/>
              </w:rPr>
              <w:t>41.29</w:t>
            </w:r>
          </w:p>
        </w:tc>
        <w:tc>
          <w:tcPr>
            <w:tcW w:w="1403" w:type="dxa"/>
            <w:tcBorders>
              <w:top w:val="nil"/>
              <w:left w:val="nil"/>
              <w:bottom w:val="single" w:sz="6" w:space="0" w:color="000000"/>
              <w:right w:val="nil"/>
            </w:tcBorders>
          </w:tcPr>
          <w:p w14:paraId="564EFC52" w14:textId="77777777" w:rsidR="00F14857" w:rsidRPr="00F14857" w:rsidRDefault="00F14857" w:rsidP="00C16173">
            <w:pPr>
              <w:spacing w:after="0" w:line="259" w:lineRule="auto"/>
              <w:ind w:left="0" w:right="0" w:firstLine="0"/>
              <w:jc w:val="center"/>
              <w:rPr>
                <w:color w:val="auto"/>
              </w:rPr>
            </w:pPr>
            <w:r w:rsidRPr="00F14857">
              <w:rPr>
                <w:color w:val="auto"/>
              </w:rPr>
              <w:t>53</w:t>
            </w:r>
          </w:p>
        </w:tc>
      </w:tr>
    </w:tbl>
    <w:p w14:paraId="2105FB88" w14:textId="77777777" w:rsidR="00F14857" w:rsidRDefault="00F14857" w:rsidP="00F14857"/>
    <w:p w14:paraId="72F5618F" w14:textId="77777777" w:rsidR="00F14857" w:rsidRPr="00F14857" w:rsidRDefault="00F14857" w:rsidP="00F14857"/>
    <w:p w14:paraId="46890E83" w14:textId="68342528" w:rsidR="00710F4B" w:rsidRPr="00F14857" w:rsidRDefault="0067653C">
      <w:pPr>
        <w:pStyle w:val="Heading1"/>
        <w:ind w:left="-5"/>
        <w:rPr>
          <w:color w:val="auto"/>
        </w:rPr>
      </w:pPr>
      <w:r w:rsidRPr="00F14857">
        <w:rPr>
          <w:color w:val="auto"/>
        </w:rPr>
        <w:t>Models: Predictors of SVP Use and Accuracy</w:t>
      </w:r>
    </w:p>
    <w:p w14:paraId="085F0D8D" w14:textId="3C5A66A3" w:rsidR="00710F4B" w:rsidRPr="00F14857" w:rsidRDefault="0067653C" w:rsidP="008A7CEC">
      <w:pPr>
        <w:spacing w:line="360" w:lineRule="auto"/>
        <w:ind w:left="-5" w:right="28"/>
        <w:rPr>
          <w:color w:val="auto"/>
        </w:rPr>
      </w:pPr>
      <w:r w:rsidRPr="00F14857">
        <w:rPr>
          <w:color w:val="auto"/>
        </w:rPr>
        <w:t xml:space="preserve">To explore demographic trends among users of SVPs, a </w:t>
      </w:r>
      <w:r w:rsidR="006F7FA8" w:rsidRPr="00F14857">
        <w:rPr>
          <w:color w:val="auto"/>
        </w:rPr>
        <w:t>logistic</w:t>
      </w:r>
      <w:r w:rsidRPr="00F14857">
        <w:rPr>
          <w:color w:val="auto"/>
        </w:rPr>
        <w:t xml:space="preserve"> regression model is used to associations with the likelihood of using at least one SVP. Age has the clearest relationship with being an SVP user with older respondents significantly less likely to use the platform than respondents who are 18-29. Among those aged 18 to 29, 95% of social media users in this study report using at least one SVP. This compares with 82% of those aged 30-44 using SVPs, 73% of those aged 45-60, and only 58% of those over the age of 60 using these platforms. Additionally, women are </w:t>
      </w:r>
      <w:r w:rsidR="00075C14">
        <w:rPr>
          <w:color w:val="auto"/>
        </w:rPr>
        <w:t>significantly</w:t>
      </w:r>
      <w:r w:rsidR="00C820D2" w:rsidRPr="00F14857">
        <w:rPr>
          <w:color w:val="auto"/>
        </w:rPr>
        <w:t xml:space="preserve"> </w:t>
      </w:r>
      <w:r w:rsidRPr="00F14857">
        <w:rPr>
          <w:color w:val="auto"/>
        </w:rPr>
        <w:t>more likely to be SVP users than men. 88% of women social media users reported using at least one SVP compared to 78% of men social media users. 79% of non-Hispanic white respondents report using an SVP compared to 95% of Black respondents and 96% of Hispanic respondents. This may be due to a larger proportion of younger non-white respondents.</w:t>
      </w:r>
    </w:p>
    <w:p w14:paraId="41979544" w14:textId="401A6940" w:rsidR="00710F4B" w:rsidRPr="00F14857" w:rsidRDefault="00075C14" w:rsidP="00075C14">
      <w:pPr>
        <w:spacing w:line="360" w:lineRule="auto"/>
        <w:ind w:left="-15" w:right="28" w:firstLine="299"/>
        <w:rPr>
          <w:color w:val="auto"/>
        </w:rPr>
      </w:pPr>
      <w:r>
        <w:rPr>
          <w:color w:val="auto"/>
        </w:rPr>
        <w:t>There is not statistically significant relationship between income or education and SVP use</w:t>
      </w:r>
      <w:r w:rsidR="00C820D2" w:rsidRPr="00C820D2">
        <w:rPr>
          <w:color w:val="auto"/>
        </w:rPr>
        <w:t>.</w:t>
      </w:r>
      <w:r w:rsidR="00C820D2">
        <w:rPr>
          <w:color w:val="auto"/>
        </w:rPr>
        <w:t xml:space="preserve"> </w:t>
      </w:r>
      <w:r w:rsidR="0067653C" w:rsidRPr="00F14857">
        <w:rPr>
          <w:color w:val="auto"/>
        </w:rPr>
        <w:t xml:space="preserve">Notably, partisans are </w:t>
      </w:r>
      <w:r>
        <w:rPr>
          <w:color w:val="auto"/>
        </w:rPr>
        <w:t>significantly</w:t>
      </w:r>
      <w:r w:rsidR="00C820D2" w:rsidRPr="00F14857">
        <w:rPr>
          <w:color w:val="auto"/>
        </w:rPr>
        <w:t xml:space="preserve"> </w:t>
      </w:r>
      <w:r w:rsidR="0067653C" w:rsidRPr="00F14857">
        <w:rPr>
          <w:color w:val="auto"/>
        </w:rPr>
        <w:t>more likely to use at least one SVP than non-partisans. While Democrats (87%) and Republicans (86%) are statistically indistinguishable from one-another, only 77% of those who identify as Independent or Something Else use SVPs.</w:t>
      </w:r>
      <w:r>
        <w:rPr>
          <w:color w:val="auto"/>
        </w:rPr>
        <w:t xml:space="preserve"> </w:t>
      </w:r>
      <w:r w:rsidRPr="00F14857">
        <w:rPr>
          <w:color w:val="auto"/>
        </w:rPr>
        <w:t>Overall, the relationships between SVP user and these important populations highlights the need to better understand and assess use of these platforms.</w:t>
      </w:r>
    </w:p>
    <w:p w14:paraId="6F4630A2" w14:textId="7EC67810" w:rsidR="00710F4B" w:rsidRPr="00F14857" w:rsidRDefault="0067653C" w:rsidP="008A7CEC">
      <w:pPr>
        <w:spacing w:line="360" w:lineRule="auto"/>
        <w:ind w:left="-15" w:right="28" w:firstLine="299"/>
        <w:rPr>
          <w:color w:val="auto"/>
        </w:rPr>
      </w:pPr>
      <w:r w:rsidRPr="00F14857">
        <w:rPr>
          <w:b/>
          <w:color w:val="auto"/>
        </w:rPr>
        <w:t xml:space="preserve">Self-report absolute errors </w:t>
      </w:r>
      <w:r w:rsidRPr="00F14857">
        <w:rPr>
          <w:color w:val="auto"/>
        </w:rPr>
        <w:t xml:space="preserve">are the absolute value of self-reported weekly total minus the iOS Screen Time weekly total. </w:t>
      </w:r>
      <w:r w:rsidRPr="00F14857">
        <w:rPr>
          <w:b/>
          <w:color w:val="auto"/>
        </w:rPr>
        <w:t xml:space="preserve">Under-reporting error </w:t>
      </w:r>
      <w:r w:rsidRPr="00F14857">
        <w:rPr>
          <w:color w:val="auto"/>
        </w:rPr>
        <w:t>occur only when the tracking data indicate greater platform use than the self-reported use. For instances where the respondent reported correctly or over-reported, their error is coded as missing and for instances where the respondent under-reported, the under</w:t>
      </w:r>
      <w:r w:rsidR="00F14857">
        <w:rPr>
          <w:color w:val="auto"/>
        </w:rPr>
        <w:t>-</w:t>
      </w:r>
      <w:r w:rsidRPr="00F14857">
        <w:rPr>
          <w:color w:val="auto"/>
        </w:rPr>
        <w:t xml:space="preserve">reporting error is set to the absolute value of self-reported weekly total minus the iOS Screen Time weekly total. Contrastingly, </w:t>
      </w:r>
      <w:r w:rsidRPr="00F14857">
        <w:rPr>
          <w:b/>
          <w:color w:val="auto"/>
        </w:rPr>
        <w:t xml:space="preserve">over-reporting error </w:t>
      </w:r>
      <w:r w:rsidRPr="00F14857">
        <w:rPr>
          <w:color w:val="auto"/>
        </w:rPr>
        <w:t xml:space="preserve">occurs only when the tracking data indicate less platform use than the self-reported use items. For over-reporting error, where respondents under-reported or correctly reported their time overall, their error </w:t>
      </w:r>
      <w:r w:rsidRPr="00F14857">
        <w:rPr>
          <w:color w:val="auto"/>
        </w:rPr>
        <w:lastRenderedPageBreak/>
        <w:t>is coded as missing and for instances where the respondent over-reported, the error is set to the absolute value of self</w:t>
      </w:r>
      <w:r w:rsidR="00F14857">
        <w:rPr>
          <w:color w:val="auto"/>
        </w:rPr>
        <w:t>-</w:t>
      </w:r>
      <w:r w:rsidRPr="00F14857">
        <w:rPr>
          <w:color w:val="auto"/>
        </w:rPr>
        <w:t>reported weekly total minus the iOS Screen Time weekly total.</w:t>
      </w:r>
    </w:p>
    <w:p w14:paraId="72C4BC5F" w14:textId="5BC53F71" w:rsidR="00710F4B" w:rsidRPr="00F14857" w:rsidRDefault="0067653C" w:rsidP="008A7CEC">
      <w:pPr>
        <w:spacing w:line="360" w:lineRule="auto"/>
        <w:ind w:left="-15" w:right="28" w:firstLine="299"/>
        <w:rPr>
          <w:color w:val="auto"/>
        </w:rPr>
      </w:pPr>
      <w:r w:rsidRPr="00F14857">
        <w:rPr>
          <w:color w:val="auto"/>
        </w:rPr>
        <w:t>To analyze the relationship between platform and individual characteristics a linear mixed-e</w:t>
      </w:r>
      <w:r w:rsidR="00F14857">
        <w:rPr>
          <w:color w:val="auto"/>
        </w:rPr>
        <w:t>ff</w:t>
      </w:r>
      <w:r w:rsidRPr="00F14857">
        <w:rPr>
          <w:color w:val="auto"/>
        </w:rPr>
        <w:t>ects model is used. Fixed e</w:t>
      </w:r>
      <w:r w:rsidR="00F14857">
        <w:rPr>
          <w:color w:val="auto"/>
        </w:rPr>
        <w:t>ff</w:t>
      </w:r>
      <w:r w:rsidRPr="00F14857">
        <w:rPr>
          <w:color w:val="auto"/>
        </w:rPr>
        <w:t>ects are used to predict error as a function of both individual-level characteristics (treatment assignment, gender, etc.) and platform characteristics (the platforms themselves, SVP versus non-SVP). Random e</w:t>
      </w:r>
      <w:r w:rsidR="00F14857">
        <w:rPr>
          <w:color w:val="auto"/>
        </w:rPr>
        <w:t>ffe</w:t>
      </w:r>
      <w:r w:rsidRPr="00F14857">
        <w:rPr>
          <w:color w:val="auto"/>
        </w:rPr>
        <w:t>cts are used to control respondent repetition, treating each platform they use as a unique case. The fixed-e</w:t>
      </w:r>
      <w:r w:rsidR="00F14857">
        <w:rPr>
          <w:color w:val="auto"/>
        </w:rPr>
        <w:t>ff</w:t>
      </w:r>
      <w:r w:rsidRPr="00F14857">
        <w:rPr>
          <w:color w:val="auto"/>
        </w:rPr>
        <w:t xml:space="preserve">ects portion of the model is depicted in Table </w:t>
      </w:r>
      <w:r w:rsidR="00471859">
        <w:rPr>
          <w:color w:val="auto"/>
        </w:rPr>
        <w:t>A7</w:t>
      </w:r>
      <w:r w:rsidRPr="00F14857">
        <w:rPr>
          <w:color w:val="auto"/>
        </w:rPr>
        <w:t xml:space="preserve">. While there </w:t>
      </w:r>
      <w:r w:rsidR="006F7FA8">
        <w:rPr>
          <w:color w:val="auto"/>
        </w:rPr>
        <w:t>is</w:t>
      </w:r>
      <w:r w:rsidRPr="00F14857">
        <w:rPr>
          <w:color w:val="auto"/>
        </w:rPr>
        <w:t xml:space="preserve"> some variation by treatment and other demographic traits, the largest predictor of error consistently is the log of total weekly use, based on the self-reported time respondents indicated spending online. Similar to exi</w:t>
      </w:r>
      <w:r w:rsidR="006F7FA8">
        <w:rPr>
          <w:color w:val="auto"/>
        </w:rPr>
        <w:t>s</w:t>
      </w:r>
      <w:r w:rsidRPr="00F14857">
        <w:rPr>
          <w:color w:val="auto"/>
        </w:rPr>
        <w:t xml:space="preserve">ting measures, the greater the amount of time a </w:t>
      </w:r>
      <w:proofErr w:type="gramStart"/>
      <w:r w:rsidRPr="00F14857">
        <w:rPr>
          <w:color w:val="auto"/>
        </w:rPr>
        <w:t>respondent reports</w:t>
      </w:r>
      <w:proofErr w:type="gramEnd"/>
      <w:r w:rsidRPr="00F14857">
        <w:rPr>
          <w:color w:val="auto"/>
        </w:rPr>
        <w:t xml:space="preserve"> spending on the platform, the greater their error in reporting their time on the platform.</w:t>
      </w:r>
    </w:p>
    <w:p w14:paraId="007B7C94" w14:textId="77777777" w:rsidR="00710F4B" w:rsidRPr="00F14857" w:rsidRDefault="0067653C" w:rsidP="008A7CEC">
      <w:pPr>
        <w:spacing w:line="360" w:lineRule="auto"/>
        <w:ind w:left="-15" w:right="28" w:firstLine="299"/>
        <w:rPr>
          <w:color w:val="auto"/>
        </w:rPr>
      </w:pPr>
      <w:r w:rsidRPr="00F14857">
        <w:rPr>
          <w:color w:val="auto"/>
        </w:rPr>
        <w:t>The Existing Best Practice measure is associated with a reduction in overall error and under-reporting error, however, compared to the novel items, it is associated with greater over-reporting error. Additionally, the ANES item is associated with slightly reduced overall error compared to the novel items. While platform classification (as an SVP or not) is not predictive of overall error, it is associated with slightly less overreporting error and slightly higher under-reporting error compared to non-SVPs.</w:t>
      </w:r>
    </w:p>
    <w:p w14:paraId="07D48C29" w14:textId="1C403439" w:rsidR="008A7CEC" w:rsidRDefault="0067653C" w:rsidP="008A7CEC">
      <w:pPr>
        <w:spacing w:after="68" w:line="360" w:lineRule="auto"/>
        <w:ind w:left="-15" w:right="28" w:firstLine="299"/>
        <w:rPr>
          <w:color w:val="auto"/>
        </w:rPr>
      </w:pPr>
      <w:r w:rsidRPr="00F14857">
        <w:rPr>
          <w:color w:val="auto"/>
        </w:rPr>
        <w:t xml:space="preserve">Additionally, consistent with other research, there is evidence that some demographics are associated with reporting error. Women are more likely to have reduced error compared to men in all three models. Meanwhile, respondents aged 45 - 60 and non-white respondents have higher reporting error across all three models compared to respondents aged 18 - 30 and white respondents. </w:t>
      </w:r>
    </w:p>
    <w:p w14:paraId="749CF302" w14:textId="66203583" w:rsidR="00710F4B" w:rsidRDefault="008A7CEC" w:rsidP="008A7CEC">
      <w:pPr>
        <w:spacing w:line="360" w:lineRule="auto"/>
        <w:ind w:left="-6" w:right="28" w:hanging="11"/>
        <w:rPr>
          <w:color w:val="auto"/>
        </w:rPr>
      </w:pPr>
      <w:r w:rsidRPr="00F14857">
        <w:rPr>
          <w:color w:val="auto"/>
        </w:rPr>
        <w:t xml:space="preserve">Respondents with some college, a bachelor’s degree, or an advanced degree and employed respondents are likely to have slightly higher reporting error overall compared to those a high school degree or less and the retired/unemployed, but there </w:t>
      </w:r>
      <w:proofErr w:type="gramStart"/>
      <w:r w:rsidRPr="00F14857">
        <w:rPr>
          <w:color w:val="auto"/>
        </w:rPr>
        <w:t>is</w:t>
      </w:r>
      <w:proofErr w:type="gramEnd"/>
      <w:r w:rsidRPr="00F14857">
        <w:rPr>
          <w:color w:val="auto"/>
        </w:rPr>
        <w:t xml:space="preserve"> no specific relationships for under- or over- reporting error for these groups. Partisans are more likely to over-report their time online and less likely to under-report their social media use, however, there is no relationship between being a partisan and overall reporting error. Finally, compared to those who report using social media less than people they know, respondents who report using social media more are likely to have higher overall and over-reporting error.</w:t>
      </w:r>
    </w:p>
    <w:p w14:paraId="2D9164D3" w14:textId="77777777" w:rsidR="00F14857" w:rsidRDefault="00F14857">
      <w:pPr>
        <w:ind w:left="-5" w:right="30"/>
        <w:rPr>
          <w:color w:val="auto"/>
        </w:rPr>
      </w:pPr>
    </w:p>
    <w:p w14:paraId="4DCAF2AE" w14:textId="77777777" w:rsidR="00F14857" w:rsidRPr="00F14857" w:rsidRDefault="00F14857">
      <w:pPr>
        <w:ind w:left="-5" w:right="30"/>
        <w:rPr>
          <w:color w:val="auto"/>
        </w:rPr>
      </w:pPr>
    </w:p>
    <w:p w14:paraId="082124DE" w14:textId="77777777" w:rsidR="00F14857" w:rsidRDefault="00F14857">
      <w:pPr>
        <w:pStyle w:val="Heading1"/>
        <w:ind w:left="-5"/>
        <w:rPr>
          <w:color w:val="auto"/>
        </w:rPr>
      </w:pPr>
    </w:p>
    <w:p w14:paraId="025942DF" w14:textId="77777777" w:rsidR="00F14857" w:rsidRDefault="00F14857">
      <w:pPr>
        <w:pStyle w:val="Heading1"/>
        <w:ind w:left="-5"/>
        <w:rPr>
          <w:color w:val="auto"/>
        </w:rPr>
      </w:pPr>
    </w:p>
    <w:p w14:paraId="20BF8351" w14:textId="7A900694" w:rsidR="00710F4B" w:rsidRPr="00F14857" w:rsidRDefault="0067653C">
      <w:pPr>
        <w:pStyle w:val="Heading1"/>
        <w:ind w:left="-5"/>
        <w:rPr>
          <w:color w:val="auto"/>
        </w:rPr>
      </w:pPr>
      <w:r w:rsidRPr="00F14857">
        <w:rPr>
          <w:color w:val="auto"/>
        </w:rPr>
        <w:t>Multi-Dimensional Testing: T-Tests and Clusters</w:t>
      </w:r>
    </w:p>
    <w:p w14:paraId="6E1D72EB" w14:textId="4601296B" w:rsidR="00710F4B" w:rsidRDefault="0067653C" w:rsidP="008A7CEC">
      <w:pPr>
        <w:spacing w:after="199" w:line="360" w:lineRule="auto"/>
        <w:ind w:left="-6" w:right="28" w:hanging="11"/>
        <w:rPr>
          <w:color w:val="auto"/>
        </w:rPr>
      </w:pPr>
      <w:r w:rsidRPr="00F14857">
        <w:rPr>
          <w:color w:val="auto"/>
        </w:rPr>
        <w:t xml:space="preserve">Two one-sided t-tests are conducted on respondents’ average SVP and non-SVP frequency and duration based on the hypothesis that respondents will have greater frequency and duration for SVPs. Both tests are significant (see Figure </w:t>
      </w:r>
      <w:r w:rsidR="00471859">
        <w:rPr>
          <w:color w:val="auto"/>
        </w:rPr>
        <w:t>1</w:t>
      </w:r>
      <w:r w:rsidRPr="00F14857">
        <w:rPr>
          <w:color w:val="auto"/>
        </w:rPr>
        <w:t xml:space="preserve">), indicating that users spend </w:t>
      </w:r>
      <w:r w:rsidRPr="00F14857">
        <w:rPr>
          <w:i/>
          <w:color w:val="auto"/>
        </w:rPr>
        <w:t xml:space="preserve">both </w:t>
      </w:r>
      <w:r w:rsidRPr="00F14857">
        <w:rPr>
          <w:color w:val="auto"/>
        </w:rPr>
        <w:t>more time on SVPs per use and have more frequent platform engagements.</w:t>
      </w:r>
    </w:p>
    <w:p w14:paraId="4EC74939" w14:textId="77777777" w:rsidR="00F14857" w:rsidRPr="00F14857" w:rsidRDefault="00F14857">
      <w:pPr>
        <w:spacing w:after="199"/>
        <w:ind w:left="-5" w:right="30"/>
        <w:rPr>
          <w:color w:val="auto"/>
        </w:rPr>
      </w:pPr>
    </w:p>
    <w:p w14:paraId="7ACE9FEC" w14:textId="359ED041" w:rsidR="00710F4B" w:rsidRPr="00F14857" w:rsidRDefault="0067653C">
      <w:pPr>
        <w:spacing w:after="177" w:line="265" w:lineRule="auto"/>
        <w:ind w:left="78" w:right="113"/>
        <w:jc w:val="center"/>
        <w:rPr>
          <w:color w:val="auto"/>
        </w:rPr>
      </w:pPr>
      <w:r w:rsidRPr="00F14857">
        <w:rPr>
          <w:color w:val="auto"/>
        </w:rPr>
        <w:lastRenderedPageBreak/>
        <w:t xml:space="preserve">Figure </w:t>
      </w:r>
      <w:r w:rsidR="00471859">
        <w:rPr>
          <w:color w:val="auto"/>
        </w:rPr>
        <w:t>1</w:t>
      </w:r>
      <w:r w:rsidRPr="00F14857">
        <w:rPr>
          <w:color w:val="auto"/>
        </w:rPr>
        <w:t>: Comparing Average Frequency and Duration Across Platform Types</w:t>
      </w:r>
    </w:p>
    <w:p w14:paraId="63DA18FE" w14:textId="77777777" w:rsidR="00710F4B" w:rsidRDefault="0067653C" w:rsidP="008A7CEC">
      <w:pPr>
        <w:spacing w:after="0" w:line="360" w:lineRule="auto"/>
        <w:ind w:left="0" w:right="0" w:firstLine="0"/>
        <w:rPr>
          <w:color w:val="auto"/>
          <w:sz w:val="18"/>
        </w:rPr>
      </w:pPr>
      <w:r w:rsidRPr="00F14857">
        <w:rPr>
          <w:color w:val="auto"/>
          <w:sz w:val="18"/>
        </w:rPr>
        <w:t xml:space="preserve">(a) Average weekly frequency of short video and non-short (b) Average duration per use of short video and non-short video platforms. </w:t>
      </w:r>
      <w:r w:rsidRPr="00F14857">
        <w:rPr>
          <w:i/>
          <w:color w:val="auto"/>
          <w:sz w:val="18"/>
        </w:rPr>
        <w:t xml:space="preserve">p </w:t>
      </w:r>
      <w:r w:rsidRPr="00F14857">
        <w:rPr>
          <w:color w:val="auto"/>
          <w:sz w:val="18"/>
        </w:rPr>
        <w:t xml:space="preserve">indicates one-sided t-test testing if SVP video platforms. </w:t>
      </w:r>
      <w:r w:rsidRPr="00F14857">
        <w:rPr>
          <w:i/>
          <w:color w:val="auto"/>
          <w:sz w:val="18"/>
        </w:rPr>
        <w:t xml:space="preserve">p </w:t>
      </w:r>
      <w:r w:rsidRPr="00F14857">
        <w:rPr>
          <w:color w:val="auto"/>
          <w:sz w:val="18"/>
        </w:rPr>
        <w:t>indicates one-sided t-test testing if SVP frequency is greater than non-SVP frequency. duration is greater than non-SVP duration.</w:t>
      </w:r>
    </w:p>
    <w:p w14:paraId="7BB34F2D" w14:textId="77777777" w:rsidR="008A7CEC" w:rsidRPr="00F14857" w:rsidRDefault="008A7CEC">
      <w:pPr>
        <w:spacing w:after="0" w:line="262" w:lineRule="auto"/>
        <w:ind w:left="0" w:right="0" w:firstLine="0"/>
        <w:rPr>
          <w:color w:val="auto"/>
        </w:rPr>
      </w:pPr>
    </w:p>
    <w:p w14:paraId="40FDB6A5" w14:textId="77777777" w:rsidR="00710F4B" w:rsidRPr="00F14857" w:rsidRDefault="0067653C">
      <w:pPr>
        <w:spacing w:after="290" w:line="259" w:lineRule="auto"/>
        <w:ind w:left="0" w:right="0" w:firstLine="0"/>
        <w:jc w:val="left"/>
        <w:rPr>
          <w:color w:val="auto"/>
        </w:rPr>
      </w:pPr>
      <w:r w:rsidRPr="00F14857">
        <w:rPr>
          <w:rFonts w:ascii="Calibri" w:eastAsia="Calibri" w:hAnsi="Calibri" w:cs="Calibri"/>
          <w:noProof/>
          <w:color w:val="auto"/>
          <w:sz w:val="22"/>
        </w:rPr>
        <mc:AlternateContent>
          <mc:Choice Requires="wpg">
            <w:drawing>
              <wp:inline distT="0" distB="0" distL="0" distR="0" wp14:anchorId="0FEA271E" wp14:editId="24EB6565">
                <wp:extent cx="5674233" cy="2005737"/>
                <wp:effectExtent l="0" t="0" r="0" b="0"/>
                <wp:docPr id="18821" name="Group 18821"/>
                <wp:cNvGraphicFramePr/>
                <a:graphic xmlns:a="http://schemas.openxmlformats.org/drawingml/2006/main">
                  <a:graphicData uri="http://schemas.microsoft.com/office/word/2010/wordprocessingGroup">
                    <wpg:wgp>
                      <wpg:cNvGrpSpPr/>
                      <wpg:grpSpPr>
                        <a:xfrm>
                          <a:off x="0" y="0"/>
                          <a:ext cx="5674233" cy="2005737"/>
                          <a:chOff x="0" y="0"/>
                          <a:chExt cx="5674233" cy="2005737"/>
                        </a:xfrm>
                      </wpg:grpSpPr>
                      <pic:pic xmlns:pic="http://schemas.openxmlformats.org/drawingml/2006/picture">
                        <pic:nvPicPr>
                          <pic:cNvPr id="803" name="Picture 803"/>
                          <pic:cNvPicPr/>
                        </pic:nvPicPr>
                        <pic:blipFill>
                          <a:blip r:embed="rId8"/>
                          <a:stretch>
                            <a:fillRect/>
                          </a:stretch>
                        </pic:blipFill>
                        <pic:spPr>
                          <a:xfrm>
                            <a:off x="0" y="0"/>
                            <a:ext cx="2674315" cy="2005737"/>
                          </a:xfrm>
                          <a:prstGeom prst="rect">
                            <a:avLst/>
                          </a:prstGeom>
                        </pic:spPr>
                      </pic:pic>
                      <pic:pic xmlns:pic="http://schemas.openxmlformats.org/drawingml/2006/picture">
                        <pic:nvPicPr>
                          <pic:cNvPr id="810" name="Picture 810"/>
                          <pic:cNvPicPr/>
                        </pic:nvPicPr>
                        <pic:blipFill>
                          <a:blip r:embed="rId9"/>
                          <a:stretch>
                            <a:fillRect/>
                          </a:stretch>
                        </pic:blipFill>
                        <pic:spPr>
                          <a:xfrm>
                            <a:off x="2999918" y="0"/>
                            <a:ext cx="2674315" cy="2005737"/>
                          </a:xfrm>
                          <a:prstGeom prst="rect">
                            <a:avLst/>
                          </a:prstGeom>
                        </pic:spPr>
                      </pic:pic>
                    </wpg:wgp>
                  </a:graphicData>
                </a:graphic>
              </wp:inline>
            </w:drawing>
          </mc:Choice>
          <mc:Fallback xmlns:a="http://schemas.openxmlformats.org/drawingml/2006/main">
            <w:pict>
              <v:group id="Group 18821" style="width:446.79pt;height:157.932pt;mso-position-horizontal-relative:char;mso-position-vertical-relative:line" coordsize="56742,20057">
                <v:shape id="Picture 803" style="position:absolute;width:26743;height:20057;left:0;top:0;" filled="f">
                  <v:imagedata r:id="rId35"/>
                </v:shape>
                <v:shape id="Picture 810" style="position:absolute;width:26743;height:20057;left:29999;top:0;" filled="f">
                  <v:imagedata r:id="rId36"/>
                </v:shape>
              </v:group>
            </w:pict>
          </mc:Fallback>
        </mc:AlternateContent>
      </w:r>
    </w:p>
    <w:p w14:paraId="1141CFDA" w14:textId="77777777" w:rsidR="00F14857" w:rsidRDefault="00F14857">
      <w:pPr>
        <w:ind w:left="-15" w:right="30" w:firstLine="299"/>
        <w:rPr>
          <w:color w:val="auto"/>
        </w:rPr>
      </w:pPr>
    </w:p>
    <w:p w14:paraId="6054A0C5" w14:textId="5315E04F" w:rsidR="00710F4B" w:rsidRPr="00F14857" w:rsidRDefault="0067653C" w:rsidP="008A7CEC">
      <w:pPr>
        <w:spacing w:line="360" w:lineRule="auto"/>
        <w:ind w:left="-17" w:right="28" w:firstLine="301"/>
        <w:rPr>
          <w:color w:val="auto"/>
        </w:rPr>
      </w:pPr>
      <w:r w:rsidRPr="00F14857">
        <w:rPr>
          <w:color w:val="auto"/>
        </w:rPr>
        <w:t>To conduct t</w:t>
      </w:r>
      <w:r w:rsidR="00F14857">
        <w:rPr>
          <w:color w:val="auto"/>
        </w:rPr>
        <w:t>he</w:t>
      </w:r>
      <w:r w:rsidRPr="00F14857">
        <w:rPr>
          <w:color w:val="auto"/>
        </w:rPr>
        <w:t xml:space="preserve"> cluster analysis, the data are converted so each user-platform pair is a unique case, resulting in a total 1,133 cases (229 individual users) and I analyze use patterns using a clustering approach. Gower Distance is used to compute the distance of all cases from each other. I then apply Ward’s method for Hierarchical clustering to minimize the di</w:t>
      </w:r>
      <w:r w:rsidR="00F14857">
        <w:rPr>
          <w:color w:val="auto"/>
        </w:rPr>
        <w:t>ff</w:t>
      </w:r>
      <w:r w:rsidRPr="00F14857">
        <w:rPr>
          <w:color w:val="auto"/>
        </w:rPr>
        <w:t>erences within each group (Alby 2022; Everitt 2011). I find six clusters balance theoretical usefulness and statistical appropriateness, with a silhouette width of 0.48.</w:t>
      </w:r>
    </w:p>
    <w:p w14:paraId="29A894B0" w14:textId="1EAF7C5A" w:rsidR="00710F4B" w:rsidRPr="00F14857" w:rsidRDefault="0067653C" w:rsidP="008A7CEC">
      <w:pPr>
        <w:spacing w:after="199" w:line="360" w:lineRule="auto"/>
        <w:ind w:left="-17" w:right="28" w:firstLine="301"/>
        <w:rPr>
          <w:color w:val="auto"/>
        </w:rPr>
      </w:pPr>
      <w:r w:rsidRPr="00F14857">
        <w:rPr>
          <w:color w:val="auto"/>
        </w:rPr>
        <w:t xml:space="preserve">The cluster analysis reveals that each of the six clusters have distinct patterns of use based on variation in both use frequency and duration. Rather than being limited to an analysis of simply high and low users, the novel items suggest some users have low duration but moderate or even high frequency. While other uses are characterized entirely by their extremely high duration. Table </w:t>
      </w:r>
      <w:r w:rsidR="00471859">
        <w:rPr>
          <w:color w:val="auto"/>
        </w:rPr>
        <w:t>A8</w:t>
      </w:r>
      <w:r w:rsidRPr="00F14857">
        <w:rPr>
          <w:color w:val="auto"/>
        </w:rPr>
        <w:t xml:space="preserve"> details the n-sizes and most common responses for each cluster. Figure </w:t>
      </w:r>
      <w:r w:rsidR="00471859">
        <w:rPr>
          <w:color w:val="auto"/>
        </w:rPr>
        <w:t>2</w:t>
      </w:r>
      <w:r w:rsidRPr="00F14857">
        <w:rPr>
          <w:color w:val="auto"/>
        </w:rPr>
        <w:t xml:space="preserve"> provides a visualization of the proportion of respondents in each cluster providing each combination of answer choice. Three clusters emerge among low-duration users, there are three distinct groupings of frequency within these. Particularly high duration users span the frequency distribution, but among those with moderate to high duration, users are clustered around being constantly online and regularly online.</w:t>
      </w:r>
    </w:p>
    <w:p w14:paraId="435CE5BA" w14:textId="4D424BD5" w:rsidR="00710F4B" w:rsidRPr="00F14857" w:rsidRDefault="0067653C">
      <w:pPr>
        <w:spacing w:after="0" w:line="265" w:lineRule="auto"/>
        <w:ind w:left="78" w:right="113"/>
        <w:jc w:val="center"/>
        <w:rPr>
          <w:color w:val="auto"/>
        </w:rPr>
      </w:pPr>
      <w:r w:rsidRPr="00F14857">
        <w:rPr>
          <w:color w:val="auto"/>
        </w:rPr>
        <w:t xml:space="preserve">Table </w:t>
      </w:r>
      <w:r w:rsidR="00471859">
        <w:rPr>
          <w:color w:val="auto"/>
        </w:rPr>
        <w:t>A8</w:t>
      </w:r>
      <w:r w:rsidRPr="00F14857">
        <w:rPr>
          <w:color w:val="auto"/>
        </w:rPr>
        <w:t>: Description of Clusters: n-size and most frequent response option per cluster.</w:t>
      </w:r>
    </w:p>
    <w:tbl>
      <w:tblPr>
        <w:tblStyle w:val="TableGrid"/>
        <w:tblW w:w="10693" w:type="dxa"/>
        <w:tblInd w:w="0" w:type="dxa"/>
        <w:tblCellMar>
          <w:top w:w="20" w:type="dxa"/>
          <w:right w:w="119" w:type="dxa"/>
        </w:tblCellMar>
        <w:tblLook w:val="04A0" w:firstRow="1" w:lastRow="0" w:firstColumn="1" w:lastColumn="0" w:noHBand="0" w:noVBand="1"/>
      </w:tblPr>
      <w:tblGrid>
        <w:gridCol w:w="3311"/>
        <w:gridCol w:w="538"/>
        <w:gridCol w:w="3544"/>
        <w:gridCol w:w="3300"/>
      </w:tblGrid>
      <w:tr w:rsidR="00F14857" w:rsidRPr="00F14857" w14:paraId="40D92545" w14:textId="77777777">
        <w:trPr>
          <w:trHeight w:val="342"/>
        </w:trPr>
        <w:tc>
          <w:tcPr>
            <w:tcW w:w="3310" w:type="dxa"/>
            <w:tcBorders>
              <w:top w:val="single" w:sz="6" w:space="0" w:color="000000"/>
              <w:left w:val="nil"/>
              <w:bottom w:val="single" w:sz="4" w:space="0" w:color="000000"/>
              <w:right w:val="nil"/>
            </w:tcBorders>
          </w:tcPr>
          <w:p w14:paraId="5DE5D67A" w14:textId="77777777" w:rsidR="00710F4B" w:rsidRPr="00F14857" w:rsidRDefault="0067653C">
            <w:pPr>
              <w:spacing w:after="0" w:line="259" w:lineRule="auto"/>
              <w:ind w:left="120" w:right="0" w:firstLine="0"/>
              <w:jc w:val="left"/>
              <w:rPr>
                <w:color w:val="auto"/>
              </w:rPr>
            </w:pPr>
            <w:r w:rsidRPr="00F14857">
              <w:rPr>
                <w:b/>
                <w:color w:val="auto"/>
              </w:rPr>
              <w:t>Cluster</w:t>
            </w:r>
          </w:p>
        </w:tc>
        <w:tc>
          <w:tcPr>
            <w:tcW w:w="538" w:type="dxa"/>
            <w:tcBorders>
              <w:top w:val="single" w:sz="6" w:space="0" w:color="000000"/>
              <w:left w:val="nil"/>
              <w:bottom w:val="single" w:sz="4" w:space="0" w:color="000000"/>
              <w:right w:val="nil"/>
            </w:tcBorders>
          </w:tcPr>
          <w:p w14:paraId="5561F237" w14:textId="77777777" w:rsidR="00710F4B" w:rsidRPr="00F14857" w:rsidRDefault="0067653C">
            <w:pPr>
              <w:spacing w:after="0" w:line="259" w:lineRule="auto"/>
              <w:ind w:left="120" w:right="0" w:firstLine="0"/>
              <w:jc w:val="left"/>
              <w:rPr>
                <w:color w:val="auto"/>
              </w:rPr>
            </w:pPr>
            <w:r w:rsidRPr="00F14857">
              <w:rPr>
                <w:b/>
                <w:color w:val="auto"/>
              </w:rPr>
              <w:t>N</w:t>
            </w:r>
          </w:p>
        </w:tc>
        <w:tc>
          <w:tcPr>
            <w:tcW w:w="3544" w:type="dxa"/>
            <w:tcBorders>
              <w:top w:val="single" w:sz="6" w:space="0" w:color="000000"/>
              <w:left w:val="nil"/>
              <w:bottom w:val="single" w:sz="4" w:space="0" w:color="000000"/>
              <w:right w:val="nil"/>
            </w:tcBorders>
          </w:tcPr>
          <w:p w14:paraId="29961767" w14:textId="77777777" w:rsidR="00710F4B" w:rsidRPr="00F14857" w:rsidRDefault="0067653C">
            <w:pPr>
              <w:spacing w:after="0" w:line="259" w:lineRule="auto"/>
              <w:ind w:left="0" w:right="0" w:firstLine="0"/>
              <w:jc w:val="left"/>
              <w:rPr>
                <w:color w:val="auto"/>
              </w:rPr>
            </w:pPr>
            <w:r w:rsidRPr="00F14857">
              <w:rPr>
                <w:b/>
                <w:color w:val="auto"/>
              </w:rPr>
              <w:t>Most Common Frequency of Use</w:t>
            </w:r>
          </w:p>
        </w:tc>
        <w:tc>
          <w:tcPr>
            <w:tcW w:w="3300" w:type="dxa"/>
            <w:tcBorders>
              <w:top w:val="single" w:sz="6" w:space="0" w:color="000000"/>
              <w:left w:val="nil"/>
              <w:bottom w:val="single" w:sz="4" w:space="0" w:color="000000"/>
              <w:right w:val="nil"/>
            </w:tcBorders>
          </w:tcPr>
          <w:p w14:paraId="7E0C81B6" w14:textId="77777777" w:rsidR="00710F4B" w:rsidRPr="00F14857" w:rsidRDefault="0067653C">
            <w:pPr>
              <w:spacing w:after="0" w:line="259" w:lineRule="auto"/>
              <w:ind w:left="0" w:right="0" w:firstLine="0"/>
              <w:rPr>
                <w:color w:val="auto"/>
              </w:rPr>
            </w:pPr>
            <w:r w:rsidRPr="00F14857">
              <w:rPr>
                <w:b/>
                <w:color w:val="auto"/>
              </w:rPr>
              <w:t>Most Common Duration of Use</w:t>
            </w:r>
          </w:p>
        </w:tc>
      </w:tr>
      <w:tr w:rsidR="00F14857" w:rsidRPr="00F14857" w14:paraId="111182DC" w14:textId="77777777">
        <w:trPr>
          <w:trHeight w:val="298"/>
        </w:trPr>
        <w:tc>
          <w:tcPr>
            <w:tcW w:w="3310" w:type="dxa"/>
            <w:tcBorders>
              <w:top w:val="single" w:sz="4" w:space="0" w:color="000000"/>
              <w:left w:val="nil"/>
              <w:bottom w:val="nil"/>
              <w:right w:val="nil"/>
            </w:tcBorders>
          </w:tcPr>
          <w:p w14:paraId="65778F2C" w14:textId="77777777" w:rsidR="00710F4B" w:rsidRPr="00F14857" w:rsidRDefault="0067653C">
            <w:pPr>
              <w:spacing w:after="0" w:line="259" w:lineRule="auto"/>
              <w:ind w:left="120" w:right="0" w:firstLine="0"/>
              <w:jc w:val="left"/>
              <w:rPr>
                <w:color w:val="auto"/>
              </w:rPr>
            </w:pPr>
            <w:r w:rsidRPr="00F14857">
              <w:rPr>
                <w:color w:val="auto"/>
              </w:rPr>
              <w:t>Low Freq and Duration</w:t>
            </w:r>
          </w:p>
        </w:tc>
        <w:tc>
          <w:tcPr>
            <w:tcW w:w="538" w:type="dxa"/>
            <w:tcBorders>
              <w:top w:val="single" w:sz="4" w:space="0" w:color="000000"/>
              <w:left w:val="nil"/>
              <w:bottom w:val="nil"/>
              <w:right w:val="nil"/>
            </w:tcBorders>
          </w:tcPr>
          <w:p w14:paraId="36BC7349" w14:textId="77777777" w:rsidR="00710F4B" w:rsidRPr="00F14857" w:rsidRDefault="0067653C">
            <w:pPr>
              <w:spacing w:after="0" w:line="259" w:lineRule="auto"/>
              <w:ind w:left="0" w:right="0" w:firstLine="0"/>
              <w:jc w:val="left"/>
              <w:rPr>
                <w:color w:val="auto"/>
              </w:rPr>
            </w:pPr>
            <w:r w:rsidRPr="00F14857">
              <w:rPr>
                <w:color w:val="auto"/>
              </w:rPr>
              <w:t>171</w:t>
            </w:r>
          </w:p>
        </w:tc>
        <w:tc>
          <w:tcPr>
            <w:tcW w:w="3544" w:type="dxa"/>
            <w:tcBorders>
              <w:top w:val="single" w:sz="4" w:space="0" w:color="000000"/>
              <w:left w:val="nil"/>
              <w:bottom w:val="nil"/>
              <w:right w:val="nil"/>
            </w:tcBorders>
          </w:tcPr>
          <w:p w14:paraId="769F8B5C" w14:textId="77777777" w:rsidR="00710F4B" w:rsidRPr="00F14857" w:rsidRDefault="0067653C">
            <w:pPr>
              <w:spacing w:after="0" w:line="259" w:lineRule="auto"/>
              <w:ind w:left="0" w:right="0" w:firstLine="0"/>
              <w:jc w:val="left"/>
              <w:rPr>
                <w:color w:val="auto"/>
              </w:rPr>
            </w:pPr>
            <w:r w:rsidRPr="00F14857">
              <w:rPr>
                <w:color w:val="auto"/>
              </w:rPr>
              <w:t>A few times a month</w:t>
            </w:r>
          </w:p>
        </w:tc>
        <w:tc>
          <w:tcPr>
            <w:tcW w:w="3300" w:type="dxa"/>
            <w:tcBorders>
              <w:top w:val="single" w:sz="4" w:space="0" w:color="000000"/>
              <w:left w:val="nil"/>
              <w:bottom w:val="nil"/>
              <w:right w:val="nil"/>
            </w:tcBorders>
          </w:tcPr>
          <w:p w14:paraId="61B25270" w14:textId="77777777" w:rsidR="00710F4B" w:rsidRPr="00F14857" w:rsidRDefault="0067653C">
            <w:pPr>
              <w:spacing w:after="0" w:line="259" w:lineRule="auto"/>
              <w:ind w:left="0" w:right="0" w:firstLine="0"/>
              <w:jc w:val="left"/>
              <w:rPr>
                <w:color w:val="auto"/>
              </w:rPr>
            </w:pPr>
            <w:r w:rsidRPr="00F14857">
              <w:rPr>
                <w:color w:val="auto"/>
              </w:rPr>
              <w:t>Less than 5 minutes</w:t>
            </w:r>
          </w:p>
        </w:tc>
      </w:tr>
      <w:tr w:rsidR="00F14857" w:rsidRPr="00F14857" w14:paraId="47FC741B" w14:textId="77777777">
        <w:trPr>
          <w:trHeight w:val="239"/>
        </w:trPr>
        <w:tc>
          <w:tcPr>
            <w:tcW w:w="3310" w:type="dxa"/>
            <w:tcBorders>
              <w:top w:val="nil"/>
              <w:left w:val="nil"/>
              <w:bottom w:val="nil"/>
              <w:right w:val="nil"/>
            </w:tcBorders>
          </w:tcPr>
          <w:p w14:paraId="67D5E22C" w14:textId="77777777" w:rsidR="00710F4B" w:rsidRPr="00F14857" w:rsidRDefault="0067653C">
            <w:pPr>
              <w:spacing w:after="0" w:line="259" w:lineRule="auto"/>
              <w:ind w:left="120" w:right="0" w:firstLine="0"/>
              <w:jc w:val="left"/>
              <w:rPr>
                <w:color w:val="auto"/>
              </w:rPr>
            </w:pPr>
            <w:r w:rsidRPr="00F14857">
              <w:rPr>
                <w:color w:val="auto"/>
              </w:rPr>
              <w:t>High Freq, Low Dur</w:t>
            </w:r>
          </w:p>
        </w:tc>
        <w:tc>
          <w:tcPr>
            <w:tcW w:w="538" w:type="dxa"/>
            <w:tcBorders>
              <w:top w:val="nil"/>
              <w:left w:val="nil"/>
              <w:bottom w:val="nil"/>
              <w:right w:val="nil"/>
            </w:tcBorders>
          </w:tcPr>
          <w:p w14:paraId="1352B14A" w14:textId="77777777" w:rsidR="00710F4B" w:rsidRPr="00F14857" w:rsidRDefault="0067653C">
            <w:pPr>
              <w:spacing w:after="0" w:line="259" w:lineRule="auto"/>
              <w:ind w:left="0" w:right="0" w:firstLine="0"/>
              <w:jc w:val="left"/>
              <w:rPr>
                <w:color w:val="auto"/>
              </w:rPr>
            </w:pPr>
            <w:r w:rsidRPr="00F14857">
              <w:rPr>
                <w:color w:val="auto"/>
              </w:rPr>
              <w:t>225</w:t>
            </w:r>
          </w:p>
        </w:tc>
        <w:tc>
          <w:tcPr>
            <w:tcW w:w="3544" w:type="dxa"/>
            <w:tcBorders>
              <w:top w:val="nil"/>
              <w:left w:val="nil"/>
              <w:bottom w:val="nil"/>
              <w:right w:val="nil"/>
            </w:tcBorders>
          </w:tcPr>
          <w:p w14:paraId="66682EA9" w14:textId="77777777" w:rsidR="00710F4B" w:rsidRPr="00F14857" w:rsidRDefault="0067653C">
            <w:pPr>
              <w:spacing w:after="0" w:line="259" w:lineRule="auto"/>
              <w:ind w:left="0" w:right="0" w:firstLine="0"/>
              <w:jc w:val="left"/>
              <w:rPr>
                <w:color w:val="auto"/>
              </w:rPr>
            </w:pPr>
            <w:r w:rsidRPr="00F14857">
              <w:rPr>
                <w:color w:val="auto"/>
              </w:rPr>
              <w:t>Once an hour +</w:t>
            </w:r>
          </w:p>
        </w:tc>
        <w:tc>
          <w:tcPr>
            <w:tcW w:w="3300" w:type="dxa"/>
            <w:tcBorders>
              <w:top w:val="nil"/>
              <w:left w:val="nil"/>
              <w:bottom w:val="nil"/>
              <w:right w:val="nil"/>
            </w:tcBorders>
          </w:tcPr>
          <w:p w14:paraId="45D2EDE0" w14:textId="77777777" w:rsidR="00710F4B" w:rsidRPr="00F14857" w:rsidRDefault="0067653C">
            <w:pPr>
              <w:spacing w:after="0" w:line="259" w:lineRule="auto"/>
              <w:ind w:left="0" w:right="0" w:firstLine="0"/>
              <w:jc w:val="left"/>
              <w:rPr>
                <w:color w:val="auto"/>
              </w:rPr>
            </w:pPr>
            <w:r w:rsidRPr="00F14857">
              <w:rPr>
                <w:color w:val="auto"/>
              </w:rPr>
              <w:t>5 to 15 minutes</w:t>
            </w:r>
          </w:p>
        </w:tc>
      </w:tr>
      <w:tr w:rsidR="00F14857" w:rsidRPr="00F14857" w14:paraId="79BA8F09" w14:textId="77777777">
        <w:trPr>
          <w:trHeight w:val="239"/>
        </w:trPr>
        <w:tc>
          <w:tcPr>
            <w:tcW w:w="3310" w:type="dxa"/>
            <w:tcBorders>
              <w:top w:val="nil"/>
              <w:left w:val="nil"/>
              <w:bottom w:val="nil"/>
              <w:right w:val="nil"/>
            </w:tcBorders>
          </w:tcPr>
          <w:p w14:paraId="3AFEFF75" w14:textId="77777777" w:rsidR="00710F4B" w:rsidRPr="00F14857" w:rsidRDefault="0067653C">
            <w:pPr>
              <w:spacing w:after="0" w:line="259" w:lineRule="auto"/>
              <w:ind w:left="120" w:right="0" w:firstLine="0"/>
              <w:jc w:val="left"/>
              <w:rPr>
                <w:color w:val="auto"/>
              </w:rPr>
            </w:pPr>
            <w:r w:rsidRPr="00F14857">
              <w:rPr>
                <w:color w:val="auto"/>
              </w:rPr>
              <w:t>High Freq, Moderate to High Dur</w:t>
            </w:r>
          </w:p>
        </w:tc>
        <w:tc>
          <w:tcPr>
            <w:tcW w:w="538" w:type="dxa"/>
            <w:tcBorders>
              <w:top w:val="nil"/>
              <w:left w:val="nil"/>
              <w:bottom w:val="nil"/>
              <w:right w:val="nil"/>
            </w:tcBorders>
          </w:tcPr>
          <w:p w14:paraId="639B0890" w14:textId="77777777" w:rsidR="00710F4B" w:rsidRPr="00F14857" w:rsidRDefault="0067653C">
            <w:pPr>
              <w:spacing w:after="0" w:line="259" w:lineRule="auto"/>
              <w:ind w:left="0" w:right="0" w:firstLine="0"/>
              <w:jc w:val="left"/>
              <w:rPr>
                <w:color w:val="auto"/>
              </w:rPr>
            </w:pPr>
            <w:r w:rsidRPr="00F14857">
              <w:rPr>
                <w:color w:val="auto"/>
              </w:rPr>
              <w:t>171</w:t>
            </w:r>
          </w:p>
        </w:tc>
        <w:tc>
          <w:tcPr>
            <w:tcW w:w="3544" w:type="dxa"/>
            <w:tcBorders>
              <w:top w:val="nil"/>
              <w:left w:val="nil"/>
              <w:bottom w:val="nil"/>
              <w:right w:val="nil"/>
            </w:tcBorders>
          </w:tcPr>
          <w:p w14:paraId="4DA46D14" w14:textId="77777777" w:rsidR="00710F4B" w:rsidRPr="00F14857" w:rsidRDefault="0067653C">
            <w:pPr>
              <w:spacing w:after="0" w:line="259" w:lineRule="auto"/>
              <w:ind w:left="0" w:right="0" w:firstLine="0"/>
              <w:jc w:val="left"/>
              <w:rPr>
                <w:color w:val="auto"/>
              </w:rPr>
            </w:pPr>
            <w:r w:rsidRPr="00F14857">
              <w:rPr>
                <w:color w:val="auto"/>
              </w:rPr>
              <w:t>Once an hour +</w:t>
            </w:r>
          </w:p>
        </w:tc>
        <w:tc>
          <w:tcPr>
            <w:tcW w:w="3300" w:type="dxa"/>
            <w:tcBorders>
              <w:top w:val="nil"/>
              <w:left w:val="nil"/>
              <w:bottom w:val="nil"/>
              <w:right w:val="nil"/>
            </w:tcBorders>
          </w:tcPr>
          <w:p w14:paraId="37F98044" w14:textId="77777777" w:rsidR="00710F4B" w:rsidRPr="00F14857" w:rsidRDefault="0067653C">
            <w:pPr>
              <w:spacing w:after="0" w:line="259" w:lineRule="auto"/>
              <w:ind w:left="0" w:right="0" w:firstLine="0"/>
              <w:jc w:val="left"/>
              <w:rPr>
                <w:color w:val="auto"/>
              </w:rPr>
            </w:pPr>
            <w:r w:rsidRPr="00F14857">
              <w:rPr>
                <w:color w:val="auto"/>
              </w:rPr>
              <w:t>16 to 30 minutes</w:t>
            </w:r>
          </w:p>
        </w:tc>
      </w:tr>
      <w:tr w:rsidR="00F14857" w:rsidRPr="00F14857" w14:paraId="7A3DFA25" w14:textId="77777777">
        <w:trPr>
          <w:trHeight w:val="239"/>
        </w:trPr>
        <w:tc>
          <w:tcPr>
            <w:tcW w:w="3310" w:type="dxa"/>
            <w:tcBorders>
              <w:top w:val="nil"/>
              <w:left w:val="nil"/>
              <w:bottom w:val="nil"/>
              <w:right w:val="nil"/>
            </w:tcBorders>
          </w:tcPr>
          <w:p w14:paraId="050E406A" w14:textId="77777777" w:rsidR="00710F4B" w:rsidRPr="00F14857" w:rsidRDefault="0067653C">
            <w:pPr>
              <w:spacing w:after="0" w:line="259" w:lineRule="auto"/>
              <w:ind w:left="120" w:right="0" w:firstLine="0"/>
              <w:jc w:val="left"/>
              <w:rPr>
                <w:color w:val="auto"/>
              </w:rPr>
            </w:pPr>
            <w:r w:rsidRPr="00F14857">
              <w:rPr>
                <w:color w:val="auto"/>
              </w:rPr>
              <w:t>Moderate Freq, Low Dur</w:t>
            </w:r>
          </w:p>
        </w:tc>
        <w:tc>
          <w:tcPr>
            <w:tcW w:w="538" w:type="dxa"/>
            <w:tcBorders>
              <w:top w:val="nil"/>
              <w:left w:val="nil"/>
              <w:bottom w:val="nil"/>
              <w:right w:val="nil"/>
            </w:tcBorders>
          </w:tcPr>
          <w:p w14:paraId="0EC9C474" w14:textId="77777777" w:rsidR="00710F4B" w:rsidRPr="00F14857" w:rsidRDefault="0067653C">
            <w:pPr>
              <w:spacing w:after="0" w:line="259" w:lineRule="auto"/>
              <w:ind w:left="0" w:right="0" w:firstLine="0"/>
              <w:jc w:val="left"/>
              <w:rPr>
                <w:color w:val="auto"/>
              </w:rPr>
            </w:pPr>
            <w:r w:rsidRPr="00F14857">
              <w:rPr>
                <w:color w:val="auto"/>
              </w:rPr>
              <w:t>302</w:t>
            </w:r>
          </w:p>
        </w:tc>
        <w:tc>
          <w:tcPr>
            <w:tcW w:w="3544" w:type="dxa"/>
            <w:tcBorders>
              <w:top w:val="nil"/>
              <w:left w:val="nil"/>
              <w:bottom w:val="nil"/>
              <w:right w:val="nil"/>
            </w:tcBorders>
          </w:tcPr>
          <w:p w14:paraId="6D82547A" w14:textId="77777777" w:rsidR="00710F4B" w:rsidRPr="00F14857" w:rsidRDefault="0067653C">
            <w:pPr>
              <w:spacing w:after="0" w:line="259" w:lineRule="auto"/>
              <w:ind w:left="0" w:right="0" w:firstLine="0"/>
              <w:jc w:val="left"/>
              <w:rPr>
                <w:color w:val="auto"/>
              </w:rPr>
            </w:pPr>
            <w:r w:rsidRPr="00F14857">
              <w:rPr>
                <w:color w:val="auto"/>
              </w:rPr>
              <w:t>A few times a week</w:t>
            </w:r>
          </w:p>
        </w:tc>
        <w:tc>
          <w:tcPr>
            <w:tcW w:w="3300" w:type="dxa"/>
            <w:tcBorders>
              <w:top w:val="nil"/>
              <w:left w:val="nil"/>
              <w:bottom w:val="nil"/>
              <w:right w:val="nil"/>
            </w:tcBorders>
          </w:tcPr>
          <w:p w14:paraId="3BEFD152" w14:textId="77777777" w:rsidR="00710F4B" w:rsidRPr="00F14857" w:rsidRDefault="0067653C">
            <w:pPr>
              <w:spacing w:after="0" w:line="259" w:lineRule="auto"/>
              <w:ind w:left="0" w:right="0" w:firstLine="0"/>
              <w:jc w:val="left"/>
              <w:rPr>
                <w:color w:val="auto"/>
              </w:rPr>
            </w:pPr>
            <w:r w:rsidRPr="00F14857">
              <w:rPr>
                <w:color w:val="auto"/>
              </w:rPr>
              <w:t>5 to 15 minutes</w:t>
            </w:r>
          </w:p>
        </w:tc>
      </w:tr>
      <w:tr w:rsidR="00F14857" w:rsidRPr="00F14857" w14:paraId="739F2E1F" w14:textId="77777777">
        <w:trPr>
          <w:trHeight w:val="289"/>
        </w:trPr>
        <w:tc>
          <w:tcPr>
            <w:tcW w:w="3310" w:type="dxa"/>
            <w:tcBorders>
              <w:top w:val="nil"/>
              <w:left w:val="nil"/>
              <w:bottom w:val="nil"/>
              <w:right w:val="nil"/>
            </w:tcBorders>
          </w:tcPr>
          <w:p w14:paraId="36B268F5" w14:textId="77777777" w:rsidR="00710F4B" w:rsidRPr="00F14857" w:rsidRDefault="0067653C">
            <w:pPr>
              <w:spacing w:after="0" w:line="259" w:lineRule="auto"/>
              <w:ind w:left="120" w:right="0" w:firstLine="0"/>
              <w:jc w:val="left"/>
              <w:rPr>
                <w:color w:val="auto"/>
              </w:rPr>
            </w:pPr>
            <w:r w:rsidRPr="00F14857">
              <w:rPr>
                <w:color w:val="auto"/>
              </w:rPr>
              <w:t>Extremely High Dur Users</w:t>
            </w:r>
          </w:p>
        </w:tc>
        <w:tc>
          <w:tcPr>
            <w:tcW w:w="538" w:type="dxa"/>
            <w:tcBorders>
              <w:top w:val="nil"/>
              <w:left w:val="nil"/>
              <w:bottom w:val="nil"/>
              <w:right w:val="nil"/>
            </w:tcBorders>
          </w:tcPr>
          <w:p w14:paraId="75716115" w14:textId="77777777" w:rsidR="00710F4B" w:rsidRPr="00F14857" w:rsidRDefault="0067653C">
            <w:pPr>
              <w:spacing w:after="0" w:line="259" w:lineRule="auto"/>
              <w:ind w:left="0" w:right="0" w:firstLine="0"/>
              <w:jc w:val="left"/>
              <w:rPr>
                <w:color w:val="auto"/>
              </w:rPr>
            </w:pPr>
            <w:r w:rsidRPr="00F14857">
              <w:rPr>
                <w:color w:val="auto"/>
              </w:rPr>
              <w:t>161</w:t>
            </w:r>
          </w:p>
        </w:tc>
        <w:tc>
          <w:tcPr>
            <w:tcW w:w="3544" w:type="dxa"/>
            <w:tcBorders>
              <w:top w:val="nil"/>
              <w:left w:val="nil"/>
              <w:bottom w:val="nil"/>
              <w:right w:val="nil"/>
            </w:tcBorders>
          </w:tcPr>
          <w:p w14:paraId="19A659EB" w14:textId="77777777" w:rsidR="00710F4B" w:rsidRPr="00F14857" w:rsidRDefault="0067653C">
            <w:pPr>
              <w:spacing w:after="0" w:line="259" w:lineRule="auto"/>
              <w:ind w:left="0" w:right="0" w:firstLine="0"/>
              <w:jc w:val="left"/>
              <w:rPr>
                <w:color w:val="auto"/>
              </w:rPr>
            </w:pPr>
            <w:r w:rsidRPr="00F14857">
              <w:rPr>
                <w:color w:val="auto"/>
              </w:rPr>
              <w:t>Daily</w:t>
            </w:r>
          </w:p>
        </w:tc>
        <w:tc>
          <w:tcPr>
            <w:tcW w:w="3300" w:type="dxa"/>
            <w:tcBorders>
              <w:top w:val="nil"/>
              <w:left w:val="nil"/>
              <w:bottom w:val="nil"/>
              <w:right w:val="nil"/>
            </w:tcBorders>
          </w:tcPr>
          <w:p w14:paraId="1DD44671" w14:textId="77777777" w:rsidR="00710F4B" w:rsidRPr="00F14857" w:rsidRDefault="0067653C">
            <w:pPr>
              <w:spacing w:after="0" w:line="259" w:lineRule="auto"/>
              <w:ind w:left="0" w:right="0" w:firstLine="0"/>
              <w:jc w:val="left"/>
              <w:rPr>
                <w:color w:val="auto"/>
              </w:rPr>
            </w:pPr>
            <w:r w:rsidRPr="00F14857">
              <w:rPr>
                <w:color w:val="auto"/>
              </w:rPr>
              <w:t>46 minutes +</w:t>
            </w:r>
          </w:p>
        </w:tc>
      </w:tr>
      <w:tr w:rsidR="00F14857" w:rsidRPr="00F14857" w14:paraId="7398F23B" w14:textId="77777777">
        <w:trPr>
          <w:trHeight w:val="333"/>
        </w:trPr>
        <w:tc>
          <w:tcPr>
            <w:tcW w:w="3310" w:type="dxa"/>
            <w:tcBorders>
              <w:top w:val="nil"/>
              <w:left w:val="nil"/>
              <w:bottom w:val="single" w:sz="6" w:space="0" w:color="000000"/>
              <w:right w:val="nil"/>
            </w:tcBorders>
          </w:tcPr>
          <w:p w14:paraId="3CB949A2" w14:textId="77777777" w:rsidR="00710F4B" w:rsidRPr="00F14857" w:rsidRDefault="0067653C">
            <w:pPr>
              <w:spacing w:after="0" w:line="259" w:lineRule="auto"/>
              <w:ind w:left="120" w:right="0" w:firstLine="0"/>
              <w:jc w:val="left"/>
              <w:rPr>
                <w:color w:val="auto"/>
              </w:rPr>
            </w:pPr>
            <w:r w:rsidRPr="00F14857">
              <w:rPr>
                <w:color w:val="auto"/>
              </w:rPr>
              <w:t>Moderate Freq, Moderate Dur</w:t>
            </w:r>
          </w:p>
        </w:tc>
        <w:tc>
          <w:tcPr>
            <w:tcW w:w="538" w:type="dxa"/>
            <w:tcBorders>
              <w:top w:val="nil"/>
              <w:left w:val="nil"/>
              <w:bottom w:val="single" w:sz="6" w:space="0" w:color="000000"/>
              <w:right w:val="nil"/>
            </w:tcBorders>
          </w:tcPr>
          <w:p w14:paraId="2B4A94C2" w14:textId="77777777" w:rsidR="00710F4B" w:rsidRPr="00F14857" w:rsidRDefault="0067653C">
            <w:pPr>
              <w:spacing w:after="0" w:line="259" w:lineRule="auto"/>
              <w:ind w:left="0" w:right="0" w:firstLine="0"/>
              <w:jc w:val="left"/>
              <w:rPr>
                <w:color w:val="auto"/>
              </w:rPr>
            </w:pPr>
            <w:r w:rsidRPr="00F14857">
              <w:rPr>
                <w:color w:val="auto"/>
              </w:rPr>
              <w:t>103</w:t>
            </w:r>
          </w:p>
        </w:tc>
        <w:tc>
          <w:tcPr>
            <w:tcW w:w="3544" w:type="dxa"/>
            <w:tcBorders>
              <w:top w:val="nil"/>
              <w:left w:val="nil"/>
              <w:bottom w:val="single" w:sz="6" w:space="0" w:color="000000"/>
              <w:right w:val="nil"/>
            </w:tcBorders>
          </w:tcPr>
          <w:p w14:paraId="6739A633" w14:textId="77777777" w:rsidR="00710F4B" w:rsidRPr="00F14857" w:rsidRDefault="0067653C">
            <w:pPr>
              <w:spacing w:after="0" w:line="259" w:lineRule="auto"/>
              <w:ind w:left="0" w:right="0" w:firstLine="0"/>
              <w:jc w:val="left"/>
              <w:rPr>
                <w:color w:val="auto"/>
              </w:rPr>
            </w:pPr>
            <w:r w:rsidRPr="00F14857">
              <w:rPr>
                <w:color w:val="auto"/>
              </w:rPr>
              <w:t>A few times a week</w:t>
            </w:r>
          </w:p>
        </w:tc>
        <w:tc>
          <w:tcPr>
            <w:tcW w:w="3300" w:type="dxa"/>
            <w:tcBorders>
              <w:top w:val="nil"/>
              <w:left w:val="nil"/>
              <w:bottom w:val="single" w:sz="6" w:space="0" w:color="000000"/>
              <w:right w:val="nil"/>
            </w:tcBorders>
          </w:tcPr>
          <w:p w14:paraId="29A9D68F" w14:textId="77777777" w:rsidR="00710F4B" w:rsidRPr="00F14857" w:rsidRDefault="0067653C">
            <w:pPr>
              <w:spacing w:after="0" w:line="259" w:lineRule="auto"/>
              <w:ind w:left="0" w:right="0" w:firstLine="0"/>
              <w:jc w:val="left"/>
              <w:rPr>
                <w:color w:val="auto"/>
              </w:rPr>
            </w:pPr>
            <w:r w:rsidRPr="00F14857">
              <w:rPr>
                <w:color w:val="auto"/>
              </w:rPr>
              <w:t>16 to 30 minutes</w:t>
            </w:r>
          </w:p>
        </w:tc>
      </w:tr>
    </w:tbl>
    <w:p w14:paraId="2678E038" w14:textId="77777777" w:rsidR="00F14857" w:rsidRDefault="00F14857">
      <w:pPr>
        <w:ind w:left="-15" w:right="30" w:firstLine="299"/>
        <w:rPr>
          <w:color w:val="auto"/>
        </w:rPr>
      </w:pPr>
    </w:p>
    <w:p w14:paraId="315D93F2" w14:textId="77777777" w:rsidR="00F14857" w:rsidRDefault="00F14857">
      <w:pPr>
        <w:ind w:left="-15" w:right="30" w:firstLine="299"/>
        <w:rPr>
          <w:color w:val="auto"/>
        </w:rPr>
      </w:pPr>
    </w:p>
    <w:p w14:paraId="4D91A9CF" w14:textId="0363FAA2" w:rsidR="00710F4B" w:rsidRDefault="0067653C">
      <w:pPr>
        <w:ind w:left="-15" w:right="30" w:firstLine="299"/>
        <w:rPr>
          <w:color w:val="auto"/>
        </w:rPr>
      </w:pPr>
      <w:r w:rsidRPr="00F14857">
        <w:rPr>
          <w:color w:val="auto"/>
        </w:rPr>
        <w:t xml:space="preserve">Figure </w:t>
      </w:r>
      <w:r w:rsidR="00471859">
        <w:rPr>
          <w:color w:val="auto"/>
        </w:rPr>
        <w:t>2</w:t>
      </w:r>
      <w:r w:rsidRPr="00F14857">
        <w:rPr>
          <w:color w:val="auto"/>
        </w:rPr>
        <w:t>: Full depiction of the proportion of respondents within each cluster using reporting frequency and duration option.</w:t>
      </w:r>
    </w:p>
    <w:p w14:paraId="268199B6" w14:textId="77777777" w:rsidR="00F14857" w:rsidRPr="00F14857" w:rsidRDefault="00F14857">
      <w:pPr>
        <w:ind w:left="-15" w:right="30" w:firstLine="299"/>
        <w:rPr>
          <w:color w:val="auto"/>
        </w:rPr>
      </w:pPr>
    </w:p>
    <w:p w14:paraId="682C4516" w14:textId="77777777" w:rsidR="00710F4B" w:rsidRPr="00F14857" w:rsidRDefault="0067653C">
      <w:pPr>
        <w:spacing w:after="448" w:line="259" w:lineRule="auto"/>
        <w:ind w:left="0" w:right="0" w:firstLine="0"/>
        <w:jc w:val="left"/>
        <w:rPr>
          <w:color w:val="auto"/>
        </w:rPr>
      </w:pPr>
      <w:r w:rsidRPr="00F14857">
        <w:rPr>
          <w:noProof/>
          <w:color w:val="auto"/>
        </w:rPr>
        <w:drawing>
          <wp:inline distT="0" distB="0" distL="0" distR="0" wp14:anchorId="759D8FB5" wp14:editId="389EFF8D">
            <wp:extent cx="5349240" cy="3209544"/>
            <wp:effectExtent l="0" t="0" r="0" b="0"/>
            <wp:docPr id="875" name="Picture 875"/>
            <wp:cNvGraphicFramePr/>
            <a:graphic xmlns:a="http://schemas.openxmlformats.org/drawingml/2006/main">
              <a:graphicData uri="http://schemas.openxmlformats.org/drawingml/2006/picture">
                <pic:pic xmlns:pic="http://schemas.openxmlformats.org/drawingml/2006/picture">
                  <pic:nvPicPr>
                    <pic:cNvPr id="875" name="Picture 875"/>
                    <pic:cNvPicPr/>
                  </pic:nvPicPr>
                  <pic:blipFill>
                    <a:blip r:embed="rId37"/>
                    <a:stretch>
                      <a:fillRect/>
                    </a:stretch>
                  </pic:blipFill>
                  <pic:spPr>
                    <a:xfrm>
                      <a:off x="0" y="0"/>
                      <a:ext cx="5349240" cy="3209544"/>
                    </a:xfrm>
                    <a:prstGeom prst="rect">
                      <a:avLst/>
                    </a:prstGeom>
                  </pic:spPr>
                </pic:pic>
              </a:graphicData>
            </a:graphic>
          </wp:inline>
        </w:drawing>
      </w:r>
    </w:p>
    <w:p w14:paraId="68598E78" w14:textId="77777777" w:rsidR="008A7CEC" w:rsidRDefault="008A7CEC" w:rsidP="008A7CEC">
      <w:pPr>
        <w:spacing w:line="360" w:lineRule="auto"/>
        <w:ind w:left="-17" w:right="28" w:firstLine="301"/>
        <w:rPr>
          <w:color w:val="auto"/>
        </w:rPr>
      </w:pPr>
      <w:r w:rsidRPr="00F14857">
        <w:rPr>
          <w:color w:val="auto"/>
        </w:rPr>
        <w:t xml:space="preserve">A chi-square test is used to compare the proportions of SVPs and non-SVPs in each cluster and test if there is a relationship between SVPs and cluster assignment. The analysis finds a </w:t>
      </w:r>
      <w:r>
        <w:rPr>
          <w:i/>
          <w:color w:val="auto"/>
        </w:rPr>
        <w:sym w:font="Symbol" w:char="F063"/>
      </w:r>
      <w:r w:rsidRPr="00F14857">
        <w:rPr>
          <w:i/>
          <w:color w:val="auto"/>
        </w:rPr>
        <w:t xml:space="preserve"> </w:t>
      </w:r>
      <w:r w:rsidRPr="00F14857">
        <w:rPr>
          <w:color w:val="auto"/>
        </w:rPr>
        <w:t>= 43.56 (</w:t>
      </w:r>
      <w:proofErr w:type="spellStart"/>
      <w:r w:rsidRPr="00F14857">
        <w:rPr>
          <w:color w:val="auto"/>
        </w:rPr>
        <w:t>df</w:t>
      </w:r>
      <w:proofErr w:type="spellEnd"/>
      <w:r w:rsidRPr="00F14857">
        <w:rPr>
          <w:color w:val="auto"/>
        </w:rPr>
        <w:t xml:space="preserve"> = 5, </w:t>
      </w:r>
      <w:r w:rsidRPr="00F14857">
        <w:rPr>
          <w:i/>
          <w:color w:val="auto"/>
        </w:rPr>
        <w:t>p &lt; .</w:t>
      </w:r>
      <w:r w:rsidRPr="00F14857">
        <w:rPr>
          <w:color w:val="auto"/>
        </w:rPr>
        <w:t xml:space="preserve">001), </w:t>
      </w:r>
    </w:p>
    <w:p w14:paraId="0563437F" w14:textId="2D92BA92" w:rsidR="00710F4B" w:rsidRPr="00F14857" w:rsidRDefault="0067653C" w:rsidP="008A7CEC">
      <w:pPr>
        <w:spacing w:after="200" w:line="360" w:lineRule="auto"/>
        <w:ind w:left="-6" w:right="28" w:hanging="11"/>
        <w:rPr>
          <w:color w:val="auto"/>
        </w:rPr>
      </w:pPr>
      <w:r w:rsidRPr="00F14857">
        <w:rPr>
          <w:color w:val="auto"/>
        </w:rPr>
        <w:t xml:space="preserve">indicating a significant pattern. The residuals (Figure </w:t>
      </w:r>
      <w:r w:rsidR="00471859">
        <w:rPr>
          <w:color w:val="auto"/>
        </w:rPr>
        <w:t>3</w:t>
      </w:r>
      <w:r w:rsidRPr="00F14857">
        <w:rPr>
          <w:color w:val="auto"/>
        </w:rPr>
        <w:t xml:space="preserve">) indicate SVPs are more likely to be classified into the High Frequency, High Duration and Extremely High Duration clusters. SVPs are significantly less likely to be classified as Low Frequency, Low Duration and Moderate Frequency, Low Duration users, emphasizing that SVP engagement likely involves extended </w:t>
      </w:r>
      <w:r w:rsidR="00F14857">
        <w:rPr>
          <w:color w:val="auto"/>
        </w:rPr>
        <w:t>duration</w:t>
      </w:r>
      <w:r w:rsidRPr="00F14857">
        <w:rPr>
          <w:color w:val="auto"/>
        </w:rPr>
        <w:t>.</w:t>
      </w:r>
    </w:p>
    <w:p w14:paraId="5984E706" w14:textId="77777777" w:rsidR="00F14857" w:rsidRDefault="00F14857" w:rsidP="008A7CEC">
      <w:pPr>
        <w:spacing w:after="0" w:line="265" w:lineRule="auto"/>
        <w:ind w:left="0" w:right="113" w:firstLine="0"/>
        <w:rPr>
          <w:color w:val="auto"/>
        </w:rPr>
      </w:pPr>
    </w:p>
    <w:p w14:paraId="3B3427B2" w14:textId="77777777" w:rsidR="00F14857" w:rsidRDefault="00F14857">
      <w:pPr>
        <w:spacing w:after="0" w:line="265" w:lineRule="auto"/>
        <w:ind w:left="78" w:right="113"/>
        <w:jc w:val="center"/>
        <w:rPr>
          <w:color w:val="auto"/>
        </w:rPr>
      </w:pPr>
    </w:p>
    <w:p w14:paraId="4C212532" w14:textId="710C42D6" w:rsidR="00710F4B" w:rsidRPr="00F14857" w:rsidRDefault="0067653C">
      <w:pPr>
        <w:spacing w:after="0" w:line="265" w:lineRule="auto"/>
        <w:ind w:left="78" w:right="113"/>
        <w:jc w:val="center"/>
        <w:rPr>
          <w:color w:val="auto"/>
        </w:rPr>
      </w:pPr>
      <w:r w:rsidRPr="00F14857">
        <w:rPr>
          <w:color w:val="auto"/>
        </w:rPr>
        <w:t xml:space="preserve">Figure </w:t>
      </w:r>
      <w:r w:rsidR="00471859">
        <w:rPr>
          <w:color w:val="auto"/>
        </w:rPr>
        <w:t>3</w:t>
      </w:r>
      <w:r w:rsidRPr="00F14857">
        <w:rPr>
          <w:color w:val="auto"/>
        </w:rPr>
        <w:t>: Chi-Square Residuals Comparing SVPs and non-SVPs Among Clusters</w:t>
      </w:r>
    </w:p>
    <w:p w14:paraId="2E9CC2A3" w14:textId="77777777" w:rsidR="00710F4B" w:rsidRPr="00F14857" w:rsidRDefault="0067653C">
      <w:pPr>
        <w:spacing w:after="0" w:line="259" w:lineRule="auto"/>
        <w:ind w:left="0" w:right="0" w:firstLine="0"/>
        <w:jc w:val="left"/>
        <w:rPr>
          <w:color w:val="auto"/>
        </w:rPr>
      </w:pPr>
      <w:r w:rsidRPr="00F14857">
        <w:rPr>
          <w:noProof/>
          <w:color w:val="auto"/>
        </w:rPr>
        <w:lastRenderedPageBreak/>
        <w:drawing>
          <wp:inline distT="0" distB="0" distL="0" distR="0" wp14:anchorId="46BE942C" wp14:editId="18472E8F">
            <wp:extent cx="5349240" cy="3209544"/>
            <wp:effectExtent l="0" t="0" r="0" b="0"/>
            <wp:docPr id="884" name="Picture 884"/>
            <wp:cNvGraphicFramePr/>
            <a:graphic xmlns:a="http://schemas.openxmlformats.org/drawingml/2006/main">
              <a:graphicData uri="http://schemas.openxmlformats.org/drawingml/2006/picture">
                <pic:pic xmlns:pic="http://schemas.openxmlformats.org/drawingml/2006/picture">
                  <pic:nvPicPr>
                    <pic:cNvPr id="884" name="Picture 884"/>
                    <pic:cNvPicPr/>
                  </pic:nvPicPr>
                  <pic:blipFill>
                    <a:blip r:embed="rId38"/>
                    <a:stretch>
                      <a:fillRect/>
                    </a:stretch>
                  </pic:blipFill>
                  <pic:spPr>
                    <a:xfrm>
                      <a:off x="0" y="0"/>
                      <a:ext cx="5349240" cy="3209544"/>
                    </a:xfrm>
                    <a:prstGeom prst="rect">
                      <a:avLst/>
                    </a:prstGeom>
                  </pic:spPr>
                </pic:pic>
              </a:graphicData>
            </a:graphic>
          </wp:inline>
        </w:drawing>
      </w:r>
    </w:p>
    <w:p w14:paraId="4254BA46" w14:textId="77777777" w:rsidR="00F14857" w:rsidRDefault="00F14857">
      <w:pPr>
        <w:spacing w:after="63" w:line="259" w:lineRule="auto"/>
        <w:ind w:left="-5" w:right="0"/>
        <w:jc w:val="left"/>
        <w:rPr>
          <w:b/>
          <w:color w:val="auto"/>
          <w:sz w:val="24"/>
        </w:rPr>
      </w:pPr>
    </w:p>
    <w:p w14:paraId="4EE3A807" w14:textId="785725DE" w:rsidR="00710F4B" w:rsidRPr="00F14857" w:rsidRDefault="0067653C">
      <w:pPr>
        <w:spacing w:after="63" w:line="259" w:lineRule="auto"/>
        <w:ind w:left="-5" w:right="0"/>
        <w:jc w:val="left"/>
        <w:rPr>
          <w:color w:val="auto"/>
        </w:rPr>
      </w:pPr>
      <w:r w:rsidRPr="00F14857">
        <w:rPr>
          <w:b/>
          <w:color w:val="auto"/>
          <w:sz w:val="24"/>
        </w:rPr>
        <w:t>Cognitive Interview Sample</w:t>
      </w:r>
    </w:p>
    <w:p w14:paraId="0EB1F2F5" w14:textId="632C6325" w:rsidR="00710F4B" w:rsidRPr="00F14857" w:rsidRDefault="0067653C" w:rsidP="008A7CEC">
      <w:pPr>
        <w:spacing w:line="360" w:lineRule="auto"/>
        <w:ind w:left="-6" w:right="28" w:hanging="11"/>
        <w:rPr>
          <w:color w:val="auto"/>
        </w:rPr>
      </w:pPr>
      <w:r w:rsidRPr="00F14857">
        <w:rPr>
          <w:color w:val="auto"/>
        </w:rPr>
        <w:t>The cognitive interviews were administered October 31, 2024 - December 11, 2024. Using five di</w:t>
      </w:r>
      <w:r w:rsidR="00F14857">
        <w:rPr>
          <w:color w:val="auto"/>
        </w:rPr>
        <w:t>ff</w:t>
      </w:r>
      <w:r w:rsidRPr="00F14857">
        <w:rPr>
          <w:color w:val="auto"/>
        </w:rPr>
        <w:t>erent guide iterations which tested variations in item wording and iteratively adapted prompts, a total of n = 15 interviews were completed, with saturation occurring around interview 13. N = 9 respondents were undergraduate students, n = 4 respondents were male, n = 1 respondents were non-white, and n = 3 respondents were over the age of 30.</w:t>
      </w:r>
    </w:p>
    <w:sectPr w:rsidR="00710F4B" w:rsidRPr="00F14857">
      <w:footerReference w:type="even" r:id="rId39"/>
      <w:footerReference w:type="default" r:id="rId40"/>
      <w:footerReference w:type="first" r:id="rId41"/>
      <w:footnotePr>
        <w:numRestart w:val="eachPage"/>
      </w:footnotePr>
      <w:pgSz w:w="12240" w:h="15840"/>
      <w:pgMar w:top="1424" w:right="1395" w:bottom="1396" w:left="1440" w:header="720" w:footer="792"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905F" w14:textId="77777777" w:rsidR="008D4FA8" w:rsidRDefault="008D4FA8">
      <w:pPr>
        <w:spacing w:after="0" w:line="240" w:lineRule="auto"/>
      </w:pPr>
      <w:r>
        <w:separator/>
      </w:r>
    </w:p>
  </w:endnote>
  <w:endnote w:type="continuationSeparator" w:id="0">
    <w:p w14:paraId="096ED9D7" w14:textId="77777777" w:rsidR="008D4FA8" w:rsidRDefault="008D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1F19" w14:textId="77777777" w:rsidR="00710F4B" w:rsidRDefault="0067653C">
    <w:pPr>
      <w:spacing w:after="0" w:line="259" w:lineRule="auto"/>
      <w:ind w:left="0" w:firstLine="0"/>
      <w:jc w:val="center"/>
    </w:pPr>
    <w:r>
      <w:fldChar w:fldCharType="begin"/>
    </w:r>
    <w:r>
      <w:instrText xml:space="preserve"> PAGE   \* MERGEFORMAT </w:instrText>
    </w:r>
    <w:r>
      <w:fldChar w:fldCharType="separate"/>
    </w:r>
    <w: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BD42" w14:textId="77777777" w:rsidR="00710F4B" w:rsidRDefault="0067653C">
    <w:pPr>
      <w:spacing w:after="0" w:line="259" w:lineRule="auto"/>
      <w:ind w:left="0" w:firstLine="0"/>
      <w:jc w:val="center"/>
    </w:pPr>
    <w:r>
      <w:fldChar w:fldCharType="begin"/>
    </w:r>
    <w:r>
      <w:instrText xml:space="preserve"> PAGE   \* MERGEFORMAT </w:instrText>
    </w:r>
    <w:r>
      <w:fldChar w:fldCharType="separate"/>
    </w:r>
    <w: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A4AB" w14:textId="77777777" w:rsidR="00710F4B" w:rsidRDefault="0067653C">
    <w:pPr>
      <w:spacing w:after="0" w:line="259" w:lineRule="auto"/>
      <w:ind w:left="0" w:firstLine="0"/>
      <w:jc w:val="center"/>
    </w:pPr>
    <w:r>
      <w:fldChar w:fldCharType="begin"/>
    </w:r>
    <w:r>
      <w:instrText xml:space="preserve"> PAGE   \* MERGEFORMAT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9EB9A" w14:textId="77777777" w:rsidR="008D4FA8" w:rsidRDefault="008D4FA8">
      <w:pPr>
        <w:spacing w:after="0" w:line="266" w:lineRule="auto"/>
        <w:ind w:left="0" w:right="43" w:firstLine="222"/>
      </w:pPr>
      <w:r>
        <w:separator/>
      </w:r>
    </w:p>
  </w:footnote>
  <w:footnote w:type="continuationSeparator" w:id="0">
    <w:p w14:paraId="3C30EBEF" w14:textId="77777777" w:rsidR="008D4FA8" w:rsidRDefault="008D4FA8">
      <w:pPr>
        <w:spacing w:after="0" w:line="266" w:lineRule="auto"/>
        <w:ind w:left="0" w:right="43" w:firstLine="222"/>
      </w:pPr>
      <w:r>
        <w:continuationSeparator/>
      </w:r>
    </w:p>
  </w:footnote>
  <w:footnote w:id="1">
    <w:p w14:paraId="0266773B" w14:textId="35429930" w:rsidR="00710F4B" w:rsidRDefault="0067653C">
      <w:pPr>
        <w:pStyle w:val="footnotedescription"/>
      </w:pPr>
      <w:r>
        <w:rPr>
          <w:rStyle w:val="footnotemark"/>
        </w:rPr>
        <w:footnoteRef/>
      </w:r>
      <w:r>
        <w:t xml:space="preserve"> The survey data suggested consolidation of these answer choices. The survey analysis was conducted with these options consolidated and I suggest consolidating them in future use of this battery. For a full translation of these answer choices to values and time please see Tables </w:t>
      </w:r>
      <w:r w:rsidR="00471859">
        <w:t>A4</w:t>
      </w:r>
      <w:r>
        <w:t xml:space="preserve"> and </w:t>
      </w:r>
      <w:r w:rsidR="00471859">
        <w:t>A5</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409"/>
    <w:multiLevelType w:val="hybridMultilevel"/>
    <w:tmpl w:val="93A24B88"/>
    <w:lvl w:ilvl="0" w:tplc="338CF354">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886A7A">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82688C">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8CA392">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3CE84A">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F6FDDE">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5E4BC8">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F2F034">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78AE42">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8E3313"/>
    <w:multiLevelType w:val="hybridMultilevel"/>
    <w:tmpl w:val="18AE0E4C"/>
    <w:lvl w:ilvl="0" w:tplc="F5F2CBD8">
      <w:start w:val="1"/>
      <w:numFmt w:val="bullet"/>
      <w:lvlText w:val="•"/>
      <w:lvlJc w:val="left"/>
      <w:pPr>
        <w:ind w:left="3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842BDE">
      <w:start w:val="1"/>
      <w:numFmt w:val="bullet"/>
      <w:lvlText w:val="o"/>
      <w:lvlJc w:val="left"/>
      <w:pPr>
        <w:ind w:left="14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AC3E72">
      <w:start w:val="1"/>
      <w:numFmt w:val="bullet"/>
      <w:lvlText w:val="▪"/>
      <w:lvlJc w:val="left"/>
      <w:pPr>
        <w:ind w:left="21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8C248A">
      <w:start w:val="1"/>
      <w:numFmt w:val="bullet"/>
      <w:lvlText w:val="•"/>
      <w:lvlJc w:val="left"/>
      <w:pPr>
        <w:ind w:left="28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445C46">
      <w:start w:val="1"/>
      <w:numFmt w:val="bullet"/>
      <w:lvlText w:val="o"/>
      <w:lvlJc w:val="left"/>
      <w:pPr>
        <w:ind w:left="35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90F72A">
      <w:start w:val="1"/>
      <w:numFmt w:val="bullet"/>
      <w:lvlText w:val="▪"/>
      <w:lvlJc w:val="left"/>
      <w:pPr>
        <w:ind w:left="42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02D876">
      <w:start w:val="1"/>
      <w:numFmt w:val="bullet"/>
      <w:lvlText w:val="•"/>
      <w:lvlJc w:val="left"/>
      <w:pPr>
        <w:ind w:left="50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9689DC">
      <w:start w:val="1"/>
      <w:numFmt w:val="bullet"/>
      <w:lvlText w:val="o"/>
      <w:lvlJc w:val="left"/>
      <w:pPr>
        <w:ind w:left="57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145A36">
      <w:start w:val="1"/>
      <w:numFmt w:val="bullet"/>
      <w:lvlText w:val="▪"/>
      <w:lvlJc w:val="left"/>
      <w:pPr>
        <w:ind w:left="64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26765BC"/>
    <w:multiLevelType w:val="hybridMultilevel"/>
    <w:tmpl w:val="3A9E47BC"/>
    <w:lvl w:ilvl="0" w:tplc="7212BB74">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6CF34C">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3CF3C6">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1A38C0">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60A49E">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9A5772">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906486">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0E32D0">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1AFF1E">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C7C1A5C"/>
    <w:multiLevelType w:val="hybridMultilevel"/>
    <w:tmpl w:val="D2988FD0"/>
    <w:lvl w:ilvl="0" w:tplc="CA76C990">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92F290">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C04EC2">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4EF3CE">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30F6DA">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6C2956">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684626">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F237EC">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3A60E0">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9172E47"/>
    <w:multiLevelType w:val="hybridMultilevel"/>
    <w:tmpl w:val="4A1EC46A"/>
    <w:lvl w:ilvl="0" w:tplc="90323E50">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826F10">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C80D70">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8E1332">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1A6C32">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A0B1B8">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CC0432">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D8D970">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4C513E">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B107108"/>
    <w:multiLevelType w:val="hybridMultilevel"/>
    <w:tmpl w:val="0512FB28"/>
    <w:lvl w:ilvl="0" w:tplc="DEBC738E">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927570">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CC7028">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F2131A">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86EB0C">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98A926">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4CFC6A">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8A15AE">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ECACFA">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FB76405"/>
    <w:multiLevelType w:val="hybridMultilevel"/>
    <w:tmpl w:val="E28A8A8C"/>
    <w:lvl w:ilvl="0" w:tplc="9702A734">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D26EF0">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229D46">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DC0488">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F6B1E8">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B22496">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C4150A">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9A6A98">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38AA0E">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1BB43C6"/>
    <w:multiLevelType w:val="hybridMultilevel"/>
    <w:tmpl w:val="64DE1A7A"/>
    <w:lvl w:ilvl="0" w:tplc="14B25E52">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5216B0">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FE51DE">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1ECF28">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6A1520">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E6D150">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7AB676">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A6E31C">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880D16">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84D1F92"/>
    <w:multiLevelType w:val="hybridMultilevel"/>
    <w:tmpl w:val="D38E8966"/>
    <w:lvl w:ilvl="0" w:tplc="A788A7E6">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F09C0E">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6EC310">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001A38">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08330C">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B2C3BE">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3EA8F4">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86C8A4">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7C8E72">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9BE6BA8"/>
    <w:multiLevelType w:val="hybridMultilevel"/>
    <w:tmpl w:val="B66AB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7B1E55"/>
    <w:multiLevelType w:val="hybridMultilevel"/>
    <w:tmpl w:val="C846A89C"/>
    <w:lvl w:ilvl="0" w:tplc="F86C0786">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1859AE">
      <w:start w:val="1"/>
      <w:numFmt w:val="bullet"/>
      <w:lvlText w:val="o"/>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8AC5D6">
      <w:start w:val="1"/>
      <w:numFmt w:val="bullet"/>
      <w:lvlText w:val="▪"/>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A0F9BE">
      <w:start w:val="1"/>
      <w:numFmt w:val="bullet"/>
      <w:lvlText w:val="•"/>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9CA344">
      <w:start w:val="1"/>
      <w:numFmt w:val="bullet"/>
      <w:lvlText w:val="o"/>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24C0B4">
      <w:start w:val="1"/>
      <w:numFmt w:val="bullet"/>
      <w:lvlText w:val="▪"/>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9884AC">
      <w:start w:val="1"/>
      <w:numFmt w:val="bullet"/>
      <w:lvlText w:val="•"/>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380312">
      <w:start w:val="1"/>
      <w:numFmt w:val="bullet"/>
      <w:lvlText w:val="o"/>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B04BA2">
      <w:start w:val="1"/>
      <w:numFmt w:val="bullet"/>
      <w:lvlText w:val="▪"/>
      <w:lvlJc w:val="left"/>
      <w:pPr>
        <w:ind w:left="6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445920909">
    <w:abstractNumId w:val="4"/>
  </w:num>
  <w:num w:numId="2" w16cid:durableId="353073639">
    <w:abstractNumId w:val="7"/>
  </w:num>
  <w:num w:numId="3" w16cid:durableId="1407537022">
    <w:abstractNumId w:val="6"/>
  </w:num>
  <w:num w:numId="4" w16cid:durableId="85008202">
    <w:abstractNumId w:val="8"/>
  </w:num>
  <w:num w:numId="5" w16cid:durableId="1122462398">
    <w:abstractNumId w:val="3"/>
  </w:num>
  <w:num w:numId="6" w16cid:durableId="358237133">
    <w:abstractNumId w:val="5"/>
  </w:num>
  <w:num w:numId="7" w16cid:durableId="265311794">
    <w:abstractNumId w:val="2"/>
  </w:num>
  <w:num w:numId="8" w16cid:durableId="393354051">
    <w:abstractNumId w:val="1"/>
  </w:num>
  <w:num w:numId="9" w16cid:durableId="1662386681">
    <w:abstractNumId w:val="10"/>
  </w:num>
  <w:num w:numId="10" w16cid:durableId="1105493255">
    <w:abstractNumId w:val="0"/>
  </w:num>
  <w:num w:numId="11" w16cid:durableId="2940628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F4B"/>
    <w:rsid w:val="00075C14"/>
    <w:rsid w:val="000B3B8B"/>
    <w:rsid w:val="000C77BB"/>
    <w:rsid w:val="00254379"/>
    <w:rsid w:val="003045AD"/>
    <w:rsid w:val="003713F7"/>
    <w:rsid w:val="00471859"/>
    <w:rsid w:val="004F184C"/>
    <w:rsid w:val="004F3189"/>
    <w:rsid w:val="00535176"/>
    <w:rsid w:val="0066268A"/>
    <w:rsid w:val="0067653C"/>
    <w:rsid w:val="006F7FA8"/>
    <w:rsid w:val="00710F4B"/>
    <w:rsid w:val="007844C5"/>
    <w:rsid w:val="007B2B8C"/>
    <w:rsid w:val="007B5960"/>
    <w:rsid w:val="008A7CEC"/>
    <w:rsid w:val="008D4FA8"/>
    <w:rsid w:val="008E47B1"/>
    <w:rsid w:val="009F6DD3"/>
    <w:rsid w:val="00A26E2A"/>
    <w:rsid w:val="00A34C34"/>
    <w:rsid w:val="00B85681"/>
    <w:rsid w:val="00C424FE"/>
    <w:rsid w:val="00C67414"/>
    <w:rsid w:val="00C820D2"/>
    <w:rsid w:val="00D440C5"/>
    <w:rsid w:val="00E37FEE"/>
    <w:rsid w:val="00E67D71"/>
    <w:rsid w:val="00ED37C0"/>
    <w:rsid w:val="00EE0D65"/>
    <w:rsid w:val="00F14857"/>
    <w:rsid w:val="00FC3233"/>
    <w:rsid w:val="00FD4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B636"/>
  <w15:docId w15:val="{0668CCE9-4C85-8F49-A47C-C8A0F98F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left="10" w:right="45" w:hanging="10"/>
      <w:jc w:val="both"/>
    </w:pPr>
    <w:rPr>
      <w:rFonts w:ascii="Cambria" w:eastAsia="Cambria" w:hAnsi="Cambria" w:cs="Cambria"/>
      <w:color w:val="000000"/>
      <w:sz w:val="20"/>
    </w:rPr>
  </w:style>
  <w:style w:type="paragraph" w:styleId="Heading1">
    <w:name w:val="heading 1"/>
    <w:next w:val="Normal"/>
    <w:link w:val="Heading1Char"/>
    <w:uiPriority w:val="9"/>
    <w:qFormat/>
    <w:pPr>
      <w:keepNext/>
      <w:keepLines/>
      <w:spacing w:after="114" w:line="259" w:lineRule="auto"/>
      <w:ind w:left="10" w:hanging="10"/>
      <w:outlineLvl w:val="0"/>
    </w:pPr>
    <w:rPr>
      <w:rFonts w:ascii="Cambria" w:eastAsia="Cambria" w:hAnsi="Cambria" w:cs="Cambri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0"/>
    </w:rPr>
  </w:style>
  <w:style w:type="paragraph" w:customStyle="1" w:styleId="footnotedescription">
    <w:name w:val="footnote description"/>
    <w:next w:val="Normal"/>
    <w:link w:val="footnotedescriptionChar"/>
    <w:hidden/>
    <w:pPr>
      <w:spacing w:after="0" w:line="266" w:lineRule="auto"/>
      <w:ind w:right="43" w:firstLine="222"/>
      <w:jc w:val="both"/>
    </w:pPr>
    <w:rPr>
      <w:rFonts w:ascii="Cambria" w:eastAsia="Cambria" w:hAnsi="Cambria" w:cs="Cambria"/>
      <w:color w:val="000000"/>
      <w:sz w:val="16"/>
    </w:rPr>
  </w:style>
  <w:style w:type="character" w:customStyle="1" w:styleId="footnotedescriptionChar">
    <w:name w:val="footnote description Char"/>
    <w:link w:val="footnotedescription"/>
    <w:rPr>
      <w:rFonts w:ascii="Cambria" w:eastAsia="Cambria" w:hAnsi="Cambria" w:cs="Cambria"/>
      <w:color w:val="000000"/>
      <w:sz w:val="16"/>
    </w:rPr>
  </w:style>
  <w:style w:type="character" w:customStyle="1" w:styleId="footnotemark">
    <w:name w:val="footnote mark"/>
    <w:hidden/>
    <w:rPr>
      <w:rFonts w:ascii="Cambria" w:eastAsia="Cambria" w:hAnsi="Cambria" w:cs="Cambri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A7CEC"/>
    <w:pPr>
      <w:ind w:left="720"/>
      <w:contextualSpacing/>
    </w:pPr>
  </w:style>
  <w:style w:type="paragraph" w:styleId="Revision">
    <w:name w:val="Revision"/>
    <w:hidden/>
    <w:uiPriority w:val="99"/>
    <w:semiHidden/>
    <w:rsid w:val="00471859"/>
    <w:pPr>
      <w:spacing w:after="0" w:line="240" w:lineRule="auto"/>
    </w:pPr>
    <w:rPr>
      <w:rFonts w:ascii="Cambria" w:eastAsia="Cambria" w:hAnsi="Cambria" w:cs="Cambria"/>
      <w:color w:val="000000"/>
      <w:sz w:val="20"/>
    </w:rPr>
  </w:style>
  <w:style w:type="character" w:styleId="CommentReference">
    <w:name w:val="annotation reference"/>
    <w:basedOn w:val="DefaultParagraphFont"/>
    <w:uiPriority w:val="99"/>
    <w:semiHidden/>
    <w:unhideWhenUsed/>
    <w:rsid w:val="00471859"/>
    <w:rPr>
      <w:sz w:val="16"/>
      <w:szCs w:val="16"/>
    </w:rPr>
  </w:style>
  <w:style w:type="paragraph" w:styleId="CommentText">
    <w:name w:val="annotation text"/>
    <w:basedOn w:val="Normal"/>
    <w:link w:val="CommentTextChar"/>
    <w:uiPriority w:val="99"/>
    <w:unhideWhenUsed/>
    <w:rsid w:val="00471859"/>
    <w:pPr>
      <w:spacing w:line="240" w:lineRule="auto"/>
    </w:pPr>
    <w:rPr>
      <w:szCs w:val="20"/>
    </w:rPr>
  </w:style>
  <w:style w:type="character" w:customStyle="1" w:styleId="CommentTextChar">
    <w:name w:val="Comment Text Char"/>
    <w:basedOn w:val="DefaultParagraphFont"/>
    <w:link w:val="CommentText"/>
    <w:uiPriority w:val="99"/>
    <w:rsid w:val="00471859"/>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471859"/>
    <w:rPr>
      <w:b/>
      <w:bCs/>
    </w:rPr>
  </w:style>
  <w:style w:type="character" w:customStyle="1" w:styleId="CommentSubjectChar">
    <w:name w:val="Comment Subject Char"/>
    <w:basedOn w:val="CommentTextChar"/>
    <w:link w:val="CommentSubject"/>
    <w:uiPriority w:val="99"/>
    <w:semiHidden/>
    <w:rsid w:val="00471859"/>
    <w:rPr>
      <w:rFonts w:ascii="Cambria" w:eastAsia="Cambria" w:hAnsi="Cambria" w:cs="Cambria"/>
      <w:b/>
      <w:bCs/>
      <w:color w:val="000000"/>
      <w:sz w:val="20"/>
      <w:szCs w:val="20"/>
    </w:rPr>
  </w:style>
  <w:style w:type="paragraph" w:customStyle="1" w:styleId="p1">
    <w:name w:val="p1"/>
    <w:basedOn w:val="Normal"/>
    <w:rsid w:val="00FD420D"/>
    <w:pPr>
      <w:spacing w:after="0" w:line="240" w:lineRule="auto"/>
      <w:ind w:left="0" w:right="0" w:firstLine="0"/>
      <w:jc w:val="left"/>
    </w:pPr>
    <w:rPr>
      <w:rFonts w:ascii="Helvetica" w:eastAsia="Times New Roman" w:hAnsi="Helvetica"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9" Type="http://schemas.openxmlformats.org/officeDocument/2006/relationships/footer" Target="footer1.xml"/><Relationship Id="rId3" Type="http://schemas.openxmlformats.org/officeDocument/2006/relationships/styles" Target="styles.xml"/><Relationship Id="rId42" Type="http://schemas.openxmlformats.org/officeDocument/2006/relationships/fontTable" Target="fontTable.xml"/><Relationship Id="rId7" Type="http://schemas.openxmlformats.org/officeDocument/2006/relationships/endnotes" Target="endnotes.xml"/><Relationship Id="rId38" Type="http://schemas.openxmlformats.org/officeDocument/2006/relationships/image" Target="media/image4.jpg"/><Relationship Id="rId2" Type="http://schemas.openxmlformats.org/officeDocument/2006/relationships/numbering" Target="numbering.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37" Type="http://schemas.openxmlformats.org/officeDocument/2006/relationships/image" Target="media/image3.jpg"/><Relationship Id="rId40" Type="http://schemas.openxmlformats.org/officeDocument/2006/relationships/footer" Target="footer2.xml"/><Relationship Id="rId5" Type="http://schemas.openxmlformats.org/officeDocument/2006/relationships/webSettings" Target="webSettings.xml"/><Relationship Id="rId36"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image" Target="media/image2.png"/><Relationship Id="rId35" Type="http://schemas.openxmlformats.org/officeDocument/2006/relationships/image" Target="media/image0.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5DA16-135D-4BFF-9155-2FC40A039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1241</TotalTime>
  <Pages>8</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Elizabeth Hogenboom-Jones</dc:creator>
  <cp:keywords/>
  <cp:lastModifiedBy>Sarah Elizabeth Hogenboom-Jones</cp:lastModifiedBy>
  <cp:revision>18</cp:revision>
  <dcterms:created xsi:type="dcterms:W3CDTF">2026-04-14T19:51:00Z</dcterms:created>
  <dcterms:modified xsi:type="dcterms:W3CDTF">2026-05-06T18:57:00Z</dcterms:modified>
</cp:coreProperties>
</file>